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15C8" w14:textId="77777777" w:rsidR="004A251C" w:rsidRPr="002A5AEF" w:rsidRDefault="00D46949" w:rsidP="002A5AEF">
      <w:pPr>
        <w:spacing w:line="360" w:lineRule="auto"/>
        <w:jc w:val="both"/>
        <w:rPr>
          <w:rFonts w:ascii="Arial" w:hAnsi="Arial" w:cs="Arial"/>
          <w:b/>
          <w:color w:val="000000"/>
          <w:sz w:val="24"/>
          <w:lang w:eastAsia="es-ES"/>
        </w:rPr>
      </w:pPr>
      <w:r>
        <w:rPr>
          <w:rFonts w:ascii="Arial" w:hAnsi="Arial" w:cs="Arial"/>
          <w:b/>
          <w:color w:val="000000"/>
          <w:sz w:val="24"/>
          <w:lang w:eastAsia="es-ES"/>
        </w:rPr>
        <w:t>H</w:t>
      </w:r>
      <w:r w:rsidR="004A251C" w:rsidRPr="002A5AEF">
        <w:rPr>
          <w:rFonts w:ascii="Arial" w:hAnsi="Arial" w:cs="Arial"/>
          <w:b/>
          <w:color w:val="000000"/>
          <w:sz w:val="24"/>
          <w:lang w:eastAsia="es-ES"/>
        </w:rPr>
        <w:t xml:space="preserve">umedales Altoandinos de </w:t>
      </w:r>
      <w:r w:rsidR="00B71B90">
        <w:rPr>
          <w:rFonts w:ascii="Arial" w:hAnsi="Arial" w:cs="Arial"/>
          <w:b/>
          <w:color w:val="000000"/>
          <w:sz w:val="24"/>
          <w:lang w:eastAsia="es-ES"/>
        </w:rPr>
        <w:t>turberas (</w:t>
      </w:r>
      <w:r w:rsidR="004A251C" w:rsidRPr="002A5AEF">
        <w:rPr>
          <w:rFonts w:ascii="Arial" w:hAnsi="Arial" w:cs="Arial"/>
          <w:b/>
          <w:color w:val="000000"/>
          <w:sz w:val="24"/>
          <w:lang w:eastAsia="es-ES"/>
        </w:rPr>
        <w:t>vegas y bofedales</w:t>
      </w:r>
      <w:r w:rsidR="00B71B90">
        <w:rPr>
          <w:rFonts w:ascii="Arial" w:hAnsi="Arial" w:cs="Arial"/>
          <w:b/>
          <w:color w:val="000000"/>
          <w:sz w:val="24"/>
          <w:lang w:eastAsia="es-ES"/>
        </w:rPr>
        <w:t>)</w:t>
      </w:r>
      <w:r w:rsidR="004A251C" w:rsidRPr="002A5AEF">
        <w:rPr>
          <w:rFonts w:ascii="Arial" w:hAnsi="Arial" w:cs="Arial"/>
          <w:b/>
          <w:color w:val="000000"/>
          <w:sz w:val="24"/>
          <w:lang w:eastAsia="es-ES"/>
        </w:rPr>
        <w:t xml:space="preserve">: </w:t>
      </w:r>
    </w:p>
    <w:p w14:paraId="621666C1" w14:textId="77777777" w:rsidR="004A251C" w:rsidRPr="002A5AEF" w:rsidRDefault="004A251C" w:rsidP="002A5AEF">
      <w:pPr>
        <w:spacing w:line="360" w:lineRule="auto"/>
        <w:jc w:val="both"/>
        <w:rPr>
          <w:rFonts w:ascii="Arial" w:hAnsi="Arial" w:cs="Arial"/>
          <w:b/>
          <w:color w:val="000000"/>
          <w:sz w:val="24"/>
          <w:lang w:eastAsia="es-ES"/>
        </w:rPr>
      </w:pPr>
      <w:r w:rsidRPr="002A5AEF">
        <w:rPr>
          <w:rFonts w:ascii="Arial" w:hAnsi="Arial" w:cs="Arial"/>
          <w:b/>
          <w:color w:val="000000"/>
          <w:sz w:val="24"/>
          <w:lang w:eastAsia="es-ES"/>
        </w:rPr>
        <w:t xml:space="preserve">Estrategias para su conservación. </w:t>
      </w:r>
    </w:p>
    <w:p w14:paraId="1070F6CC" w14:textId="77777777" w:rsidR="002270D7" w:rsidRPr="002A5AEF" w:rsidRDefault="002270D7" w:rsidP="002A5AEF">
      <w:pPr>
        <w:spacing w:line="360" w:lineRule="auto"/>
        <w:jc w:val="both"/>
        <w:rPr>
          <w:rFonts w:ascii="Arial" w:hAnsi="Arial" w:cs="Arial"/>
          <w:b/>
          <w:color w:val="000000"/>
          <w:lang w:eastAsia="es-ES"/>
        </w:rPr>
      </w:pPr>
    </w:p>
    <w:p w14:paraId="58B8AD2D" w14:textId="77777777" w:rsidR="002270D7" w:rsidRPr="002A5AEF" w:rsidRDefault="002270D7" w:rsidP="002A5AEF">
      <w:pPr>
        <w:spacing w:line="360" w:lineRule="auto"/>
        <w:jc w:val="both"/>
        <w:rPr>
          <w:rFonts w:ascii="Arial" w:hAnsi="Arial" w:cs="Arial"/>
          <w:b/>
          <w:color w:val="000000"/>
          <w:lang w:eastAsia="es-ES"/>
        </w:rPr>
      </w:pPr>
      <w:r w:rsidRPr="002A5AEF">
        <w:rPr>
          <w:rFonts w:ascii="Arial" w:hAnsi="Arial" w:cs="Arial"/>
          <w:b/>
          <w:color w:val="000000"/>
          <w:lang w:eastAsia="es-ES"/>
        </w:rPr>
        <w:t>Tomás Rioseco Guzmán</w:t>
      </w:r>
    </w:p>
    <w:p w14:paraId="3FD8729C" w14:textId="77777777" w:rsidR="009A67A9" w:rsidRPr="002A5AEF" w:rsidRDefault="009A67A9" w:rsidP="002A5AEF">
      <w:pPr>
        <w:spacing w:line="360" w:lineRule="auto"/>
        <w:jc w:val="both"/>
        <w:rPr>
          <w:rFonts w:ascii="Arial" w:hAnsi="Arial" w:cs="Arial"/>
          <w:color w:val="000000"/>
          <w:lang w:eastAsia="es-ES"/>
        </w:rPr>
      </w:pPr>
    </w:p>
    <w:p w14:paraId="6DB1ADA6" w14:textId="77777777" w:rsidR="00100C70" w:rsidRPr="002A5AEF" w:rsidRDefault="00100C70" w:rsidP="002A5AEF">
      <w:pPr>
        <w:spacing w:line="360" w:lineRule="auto"/>
        <w:jc w:val="both"/>
        <w:rPr>
          <w:rFonts w:ascii="Arial" w:hAnsi="Arial" w:cs="Arial"/>
          <w:color w:val="000000"/>
          <w:lang w:eastAsia="es-ES"/>
        </w:rPr>
      </w:pPr>
      <w:r w:rsidRPr="002A5AEF">
        <w:rPr>
          <w:rFonts w:ascii="Arial" w:hAnsi="Arial" w:cs="Arial"/>
          <w:color w:val="000000"/>
          <w:lang w:eastAsia="es-ES"/>
        </w:rPr>
        <w:t>Los humedales han sido considerados de gran importancia biológica a nivel global y se encuentran dentro de los ecosistemas más importantes y frágiles del planeta (Mitsch &amp; Gosselink, 2000</w:t>
      </w:r>
      <w:r w:rsidR="00805117">
        <w:rPr>
          <w:rFonts w:ascii="Arial" w:hAnsi="Arial" w:cs="Arial"/>
          <w:color w:val="000000"/>
          <w:lang w:eastAsia="es-ES"/>
        </w:rPr>
        <w:t>). Estos j</w:t>
      </w:r>
      <w:r w:rsidRPr="002A5AEF">
        <w:rPr>
          <w:rFonts w:ascii="Arial" w:hAnsi="Arial" w:cs="Arial"/>
          <w:color w:val="000000"/>
          <w:lang w:eastAsia="es-ES"/>
        </w:rPr>
        <w:t>uegan un rol vital en el desarrollo de las cuencas, así como, de otros sistemas hidrográficos (Ramsar, 200</w:t>
      </w:r>
      <w:r w:rsidR="00486F40" w:rsidRPr="002A5AEF">
        <w:rPr>
          <w:rFonts w:ascii="Arial" w:hAnsi="Arial" w:cs="Arial"/>
          <w:color w:val="000000"/>
          <w:lang w:eastAsia="es-ES"/>
        </w:rPr>
        <w:t>4</w:t>
      </w:r>
      <w:r w:rsidRPr="002A5AEF">
        <w:rPr>
          <w:rFonts w:ascii="Arial" w:hAnsi="Arial" w:cs="Arial"/>
          <w:color w:val="000000"/>
          <w:lang w:eastAsia="es-ES"/>
        </w:rPr>
        <w:t xml:space="preserve">), además de sustentar una importante diversidad biológica y concentrar un alto nivel de endemismo de plantas y animales. En muchos casos, estos constituyen ambientes críticos para especies seriamente amenazadas, además de servir de áreas de refugio de numerosas especies migratorias (Salinas </w:t>
      </w:r>
      <w:r w:rsidRPr="002A5AEF">
        <w:rPr>
          <w:rFonts w:ascii="Arial" w:hAnsi="Arial" w:cs="Arial"/>
          <w:i/>
          <w:color w:val="000000"/>
          <w:lang w:eastAsia="es-ES"/>
        </w:rPr>
        <w:t>et al</w:t>
      </w:r>
      <w:r w:rsidRPr="002A5AEF">
        <w:rPr>
          <w:rFonts w:ascii="Arial" w:hAnsi="Arial" w:cs="Arial"/>
          <w:color w:val="000000"/>
          <w:lang w:eastAsia="es-ES"/>
        </w:rPr>
        <w:t>., 2002).</w:t>
      </w:r>
    </w:p>
    <w:p w14:paraId="545FB77C" w14:textId="77777777" w:rsidR="00594E1D" w:rsidRPr="002A5AEF" w:rsidRDefault="00100C70" w:rsidP="002A5AEF">
      <w:pPr>
        <w:spacing w:line="360" w:lineRule="auto"/>
        <w:jc w:val="both"/>
        <w:rPr>
          <w:rFonts w:ascii="Arial" w:eastAsia="Times New Roman" w:hAnsi="Arial" w:cs="Arial"/>
          <w:lang w:eastAsia="es-CL"/>
        </w:rPr>
      </w:pPr>
      <w:r w:rsidRPr="002A5AEF">
        <w:rPr>
          <w:rFonts w:ascii="Arial" w:hAnsi="Arial" w:cs="Arial"/>
        </w:rPr>
        <w:t>Los humedales se encuentran entre los espacios naturales con mayor valor ambiental, tanto por el mantenimiento de u</w:t>
      </w:r>
      <w:r w:rsidR="00DA7873">
        <w:rPr>
          <w:rFonts w:ascii="Arial" w:hAnsi="Arial" w:cs="Arial"/>
        </w:rPr>
        <w:t>na elevada diversidad biológica</w:t>
      </w:r>
      <w:r w:rsidRPr="002A5AEF">
        <w:rPr>
          <w:rFonts w:ascii="Arial" w:hAnsi="Arial" w:cs="Arial"/>
        </w:rPr>
        <w:t xml:space="preserve"> </w:t>
      </w:r>
      <w:r w:rsidR="00DA7873">
        <w:rPr>
          <w:rFonts w:ascii="Arial" w:hAnsi="Arial" w:cs="Arial"/>
        </w:rPr>
        <w:t>(</w:t>
      </w:r>
      <w:r w:rsidRPr="002A5AEF">
        <w:rPr>
          <w:rFonts w:ascii="Arial" w:hAnsi="Arial" w:cs="Arial"/>
        </w:rPr>
        <w:t>lo que establece cla</w:t>
      </w:r>
      <w:r w:rsidR="00DA7873">
        <w:rPr>
          <w:rFonts w:ascii="Arial" w:hAnsi="Arial" w:cs="Arial"/>
        </w:rPr>
        <w:t>ramente su relevancia ecológica)</w:t>
      </w:r>
      <w:r w:rsidRPr="002A5AEF">
        <w:rPr>
          <w:rFonts w:ascii="Arial" w:hAnsi="Arial" w:cs="Arial"/>
        </w:rPr>
        <w:t xml:space="preserve"> como por la importancia que han tenido para el desarrollo de la humanidad, desde una perspectiva cultural e histórica, económica, como fuente de r</w:t>
      </w:r>
      <w:r w:rsidR="00536ABD" w:rsidRPr="002A5AEF">
        <w:rPr>
          <w:rFonts w:ascii="Arial" w:hAnsi="Arial" w:cs="Arial"/>
        </w:rPr>
        <w:t>iqueza sostenible y científica (</w:t>
      </w:r>
      <w:r w:rsidRPr="002A5AEF">
        <w:rPr>
          <w:rFonts w:ascii="Arial" w:hAnsi="Arial" w:cs="Arial"/>
        </w:rPr>
        <w:t>Williams, 1999).</w:t>
      </w:r>
      <w:r w:rsidR="00594E1D" w:rsidRPr="002A5AEF">
        <w:rPr>
          <w:rFonts w:ascii="Arial" w:hAnsi="Arial" w:cs="Arial"/>
        </w:rPr>
        <w:t xml:space="preserve"> En especial</w:t>
      </w:r>
      <w:r w:rsidR="002A5AEF">
        <w:rPr>
          <w:rFonts w:ascii="Arial" w:hAnsi="Arial" w:cs="Arial"/>
        </w:rPr>
        <w:t>,</w:t>
      </w:r>
      <w:r w:rsidR="00594E1D" w:rsidRPr="002A5AEF">
        <w:rPr>
          <w:rFonts w:ascii="Arial" w:hAnsi="Arial" w:cs="Arial"/>
        </w:rPr>
        <w:t xml:space="preserve"> los hu</w:t>
      </w:r>
      <w:r w:rsidR="00DA7873">
        <w:rPr>
          <w:rFonts w:ascii="Arial" w:hAnsi="Arial" w:cs="Arial"/>
        </w:rPr>
        <w:t>medales continentales, los cuales</w:t>
      </w:r>
      <w:r w:rsidR="002A5AEF">
        <w:rPr>
          <w:rFonts w:ascii="Arial" w:hAnsi="Arial" w:cs="Arial"/>
        </w:rPr>
        <w:t xml:space="preserve"> presentan</w:t>
      </w:r>
      <w:r w:rsidR="00594E1D" w:rsidRPr="002A5AEF">
        <w:rPr>
          <w:rFonts w:ascii="Arial" w:eastAsia="Times New Roman" w:hAnsi="Arial" w:cs="Arial"/>
          <w:lang w:eastAsia="es-CL"/>
        </w:rPr>
        <w:t xml:space="preserve"> múltiples fu</w:t>
      </w:r>
      <w:r w:rsidR="002A5AEF">
        <w:rPr>
          <w:rFonts w:ascii="Arial" w:eastAsia="Times New Roman" w:hAnsi="Arial" w:cs="Arial"/>
          <w:lang w:eastAsia="es-CL"/>
        </w:rPr>
        <w:t xml:space="preserve">nciones y servicios ambientales, tales como </w:t>
      </w:r>
      <w:r w:rsidR="00594E1D" w:rsidRPr="002A5AEF">
        <w:rPr>
          <w:rFonts w:ascii="Arial" w:eastAsia="Times New Roman" w:hAnsi="Arial" w:cs="Arial"/>
          <w:lang w:eastAsia="es-CL"/>
        </w:rPr>
        <w:t xml:space="preserve">la regulación de la fase continental del ciclo hidrológico y de las temperaturas locales, el control del balance hídrico y la acogida de gran diversidad de especies endémicas de aves, mamíferos y reptiles (Meza y Diaz 2014). </w:t>
      </w:r>
    </w:p>
    <w:p w14:paraId="770EE563" w14:textId="77777777" w:rsidR="00005DEA" w:rsidRPr="002A5AEF" w:rsidRDefault="00F9668B" w:rsidP="002A5AEF">
      <w:pPr>
        <w:spacing w:line="360" w:lineRule="auto"/>
        <w:jc w:val="both"/>
        <w:rPr>
          <w:rFonts w:ascii="Arial" w:hAnsi="Arial" w:cs="Arial"/>
        </w:rPr>
      </w:pPr>
      <w:r w:rsidRPr="002A5AEF">
        <w:rPr>
          <w:rFonts w:ascii="Arial" w:hAnsi="Arial" w:cs="Arial"/>
        </w:rPr>
        <w:t>En Chile existen una gran cantidad de unidades vegetacionales de altura que son considerados humedales</w:t>
      </w:r>
      <w:r w:rsidR="001228C5">
        <w:rPr>
          <w:rFonts w:ascii="Arial" w:hAnsi="Arial" w:cs="Arial"/>
        </w:rPr>
        <w:t xml:space="preserve"> de tipo continentales</w:t>
      </w:r>
      <w:r w:rsidR="002D14A8" w:rsidRPr="002A5AEF">
        <w:rPr>
          <w:rFonts w:ascii="Arial" w:hAnsi="Arial" w:cs="Arial"/>
        </w:rPr>
        <w:t>, también llamados vegas y bofedales</w:t>
      </w:r>
      <w:r w:rsidR="00005DEA" w:rsidRPr="002A5AEF">
        <w:rPr>
          <w:rFonts w:ascii="Arial" w:hAnsi="Arial" w:cs="Arial"/>
        </w:rPr>
        <w:t xml:space="preserve">, existen en prácticamente en toda la Cordillera de los Andes desde el centro de Perú y Bolivia hasta cerca de los 40 °S en Chile (a la </w:t>
      </w:r>
      <w:r w:rsidR="001872E2" w:rsidRPr="002A5AEF">
        <w:rPr>
          <w:rFonts w:ascii="Arial" w:hAnsi="Arial" w:cs="Arial"/>
        </w:rPr>
        <w:t xml:space="preserve">latitud </w:t>
      </w:r>
      <w:r w:rsidR="00005DEA" w:rsidRPr="002A5AEF">
        <w:rPr>
          <w:rFonts w:ascii="Arial" w:hAnsi="Arial" w:cs="Arial"/>
        </w:rPr>
        <w:t>de la región de Los Ríos</w:t>
      </w:r>
      <w:r w:rsidR="009A4C08">
        <w:rPr>
          <w:rFonts w:ascii="Arial" w:hAnsi="Arial" w:cs="Arial"/>
        </w:rPr>
        <w:t>). E</w:t>
      </w:r>
      <w:r w:rsidR="00005DEA" w:rsidRPr="002A5AEF">
        <w:rPr>
          <w:rFonts w:ascii="Arial" w:hAnsi="Arial" w:cs="Arial"/>
        </w:rPr>
        <w:t xml:space="preserve">stos sistemas se pueden dividir en dos tipos dependiendo del origen del agua que los alimenta, </w:t>
      </w:r>
      <w:r w:rsidR="00246D2A" w:rsidRPr="002A5AEF">
        <w:rPr>
          <w:rFonts w:ascii="Arial" w:hAnsi="Arial" w:cs="Arial"/>
        </w:rPr>
        <w:t xml:space="preserve">están los “fens” </w:t>
      </w:r>
      <w:r w:rsidR="001872E2" w:rsidRPr="002A5AEF">
        <w:rPr>
          <w:rFonts w:ascii="Arial" w:hAnsi="Arial" w:cs="Arial"/>
        </w:rPr>
        <w:t>que</w:t>
      </w:r>
      <w:r w:rsidR="00005DEA" w:rsidRPr="002A5AEF">
        <w:rPr>
          <w:rFonts w:ascii="Arial" w:hAnsi="Arial" w:cs="Arial"/>
        </w:rPr>
        <w:t xml:space="preserve"> son alimentados por aguas minerales provenientes de las laderas o cuencas</w:t>
      </w:r>
      <w:r w:rsidR="001872E2" w:rsidRPr="002A5AEF">
        <w:rPr>
          <w:rFonts w:ascii="Arial" w:hAnsi="Arial" w:cs="Arial"/>
        </w:rPr>
        <w:t>,</w:t>
      </w:r>
      <w:r w:rsidR="00246D2A" w:rsidRPr="002A5AEF">
        <w:rPr>
          <w:rFonts w:ascii="Arial" w:hAnsi="Arial" w:cs="Arial"/>
        </w:rPr>
        <w:t xml:space="preserve"> y están los “bogs” </w:t>
      </w:r>
      <w:r w:rsidR="00005DEA" w:rsidRPr="002A5AEF">
        <w:rPr>
          <w:rFonts w:ascii="Arial" w:hAnsi="Arial" w:cs="Arial"/>
        </w:rPr>
        <w:t>alimentados solamente po</w:t>
      </w:r>
      <w:r w:rsidR="00246D2A" w:rsidRPr="002A5AEF">
        <w:rPr>
          <w:rFonts w:ascii="Arial" w:hAnsi="Arial" w:cs="Arial"/>
        </w:rPr>
        <w:t xml:space="preserve">r agua de lluvia </w:t>
      </w:r>
      <w:r w:rsidR="00005DEA" w:rsidRPr="002A5AEF">
        <w:rPr>
          <w:rFonts w:ascii="Arial" w:hAnsi="Arial" w:cs="Arial"/>
        </w:rPr>
        <w:t>y se localizan primariamente al sur de los 40ºS</w:t>
      </w:r>
      <w:r w:rsidR="008F0E94" w:rsidRPr="002A5AEF">
        <w:rPr>
          <w:rFonts w:ascii="Arial" w:hAnsi="Arial" w:cs="Arial"/>
        </w:rPr>
        <w:t xml:space="preserve"> </w:t>
      </w:r>
      <w:r w:rsidR="00152DB3" w:rsidRPr="002A5AEF">
        <w:rPr>
          <w:rFonts w:ascii="Arial" w:hAnsi="Arial" w:cs="Arial"/>
        </w:rPr>
        <w:t>(Ruthsatz</w:t>
      </w:r>
      <w:r w:rsidR="00005DEA" w:rsidRPr="002A5AEF">
        <w:rPr>
          <w:rFonts w:ascii="Arial" w:hAnsi="Arial" w:cs="Arial"/>
        </w:rPr>
        <w:t xml:space="preserve"> </w:t>
      </w:r>
      <w:r w:rsidR="00F86BD2">
        <w:rPr>
          <w:rFonts w:ascii="Arial" w:hAnsi="Arial" w:cs="Arial"/>
        </w:rPr>
        <w:t>1993</w:t>
      </w:r>
      <w:r w:rsidR="00152DB3" w:rsidRPr="002A5AEF">
        <w:rPr>
          <w:rFonts w:ascii="Arial" w:hAnsi="Arial" w:cs="Arial"/>
        </w:rPr>
        <w:t>, Squeo et. al 2006</w:t>
      </w:r>
      <w:r w:rsidR="00005DEA" w:rsidRPr="002A5AEF">
        <w:rPr>
          <w:rFonts w:ascii="Arial" w:hAnsi="Arial" w:cs="Arial"/>
        </w:rPr>
        <w:t>).</w:t>
      </w:r>
    </w:p>
    <w:p w14:paraId="118302E6" w14:textId="77777777" w:rsidR="001D6D00" w:rsidRPr="002A5AEF" w:rsidRDefault="001D6D00" w:rsidP="002A5AEF">
      <w:pPr>
        <w:autoSpaceDE w:val="0"/>
        <w:autoSpaceDN w:val="0"/>
        <w:adjustRightInd w:val="0"/>
        <w:spacing w:after="0" w:line="360" w:lineRule="auto"/>
        <w:jc w:val="both"/>
        <w:rPr>
          <w:rFonts w:ascii="Arial" w:hAnsi="Arial" w:cs="Arial"/>
        </w:rPr>
      </w:pPr>
      <w:r w:rsidRPr="002A5AEF">
        <w:rPr>
          <w:rFonts w:ascii="Arial" w:hAnsi="Arial" w:cs="Arial"/>
        </w:rPr>
        <w:t xml:space="preserve">Las vegas y bofedales </w:t>
      </w:r>
      <w:r w:rsidRPr="002A5AEF">
        <w:rPr>
          <w:rFonts w:ascii="Arial" w:hAnsi="Arial" w:cs="Arial"/>
          <w:bCs/>
          <w:iCs/>
        </w:rPr>
        <w:t xml:space="preserve">se definen como vegetación de tipo azonal, y se distribuyen como islas biogeográficas con estructuras y dinámicas diferentes de la matriz de paisaje </w:t>
      </w:r>
      <w:r w:rsidRPr="002A5AEF">
        <w:rPr>
          <w:rFonts w:ascii="Arial" w:hAnsi="Arial" w:cs="Arial"/>
          <w:bCs/>
          <w:iCs/>
        </w:rPr>
        <w:lastRenderedPageBreak/>
        <w:t xml:space="preserve">xeromórfico típico de la flora andina-mediterránea de la cordillera de la zona centro-norte de Chile (Ginocchio </w:t>
      </w:r>
      <w:r w:rsidRPr="002A5AEF">
        <w:rPr>
          <w:rFonts w:ascii="Arial" w:hAnsi="Arial" w:cs="Arial"/>
          <w:bCs/>
          <w:i/>
          <w:iCs/>
        </w:rPr>
        <w:t>et. al</w:t>
      </w:r>
      <w:r w:rsidRPr="002A5AEF">
        <w:rPr>
          <w:rFonts w:ascii="Arial" w:hAnsi="Arial" w:cs="Arial"/>
          <w:bCs/>
          <w:iCs/>
        </w:rPr>
        <w:t>, 2008), y de la flora estepa alto andina de la ecorregión altiplánica (</w:t>
      </w:r>
      <w:r w:rsidR="002A5AEF" w:rsidRPr="002A5AEF">
        <w:rPr>
          <w:rFonts w:ascii="Arial" w:hAnsi="Arial" w:cs="Arial"/>
          <w:bCs/>
          <w:iCs/>
        </w:rPr>
        <w:t>Gajardo</w:t>
      </w:r>
      <w:r w:rsidRPr="002A5AEF">
        <w:rPr>
          <w:rFonts w:ascii="Arial" w:hAnsi="Arial" w:cs="Arial"/>
          <w:bCs/>
          <w:iCs/>
        </w:rPr>
        <w:t xml:space="preserve">, 1994 y </w:t>
      </w:r>
      <w:r w:rsidRPr="002A5AEF">
        <w:rPr>
          <w:rFonts w:ascii="Arial" w:hAnsi="Arial" w:cs="Arial"/>
          <w:lang w:val="es-ES_tradnl"/>
        </w:rPr>
        <w:t>Ahumada y Faúndez 2009)</w:t>
      </w:r>
      <w:r w:rsidRPr="002A5AEF">
        <w:rPr>
          <w:rFonts w:ascii="Arial" w:hAnsi="Arial" w:cs="Arial"/>
          <w:bCs/>
          <w:iCs/>
        </w:rPr>
        <w:t xml:space="preserve">. </w:t>
      </w:r>
      <w:r w:rsidRPr="002A5AEF">
        <w:rPr>
          <w:rFonts w:ascii="Arial" w:hAnsi="Arial" w:cs="Arial"/>
        </w:rPr>
        <w:t xml:space="preserve">Estas formaciones son de fácil identificación </w:t>
      </w:r>
      <w:r w:rsidR="001228C5">
        <w:rPr>
          <w:rFonts w:ascii="Arial" w:hAnsi="Arial" w:cs="Arial"/>
          <w:lang w:eastAsia="es-CL"/>
        </w:rPr>
        <w:t xml:space="preserve">dentro de la zona andina, </w:t>
      </w:r>
      <w:r w:rsidRPr="002A5AEF">
        <w:rPr>
          <w:rFonts w:ascii="Arial" w:hAnsi="Arial" w:cs="Arial"/>
          <w:lang w:eastAsia="es-CL"/>
        </w:rPr>
        <w:t>ya que difieren significativamente en su estructura y dinámica de la vegetación circundante, característica de los pisos de vegetación (Ruthsatz 1993</w:t>
      </w:r>
      <w:r w:rsidR="002D14A8" w:rsidRPr="002A5AEF">
        <w:rPr>
          <w:rFonts w:ascii="Arial" w:hAnsi="Arial" w:cs="Arial"/>
          <w:lang w:eastAsia="es-CL"/>
        </w:rPr>
        <w:t>).</w:t>
      </w:r>
    </w:p>
    <w:p w14:paraId="6A12F5D0" w14:textId="77777777" w:rsidR="00F9668B" w:rsidRPr="002A5AEF" w:rsidRDefault="00F9668B" w:rsidP="002A5AEF">
      <w:pPr>
        <w:spacing w:after="0" w:line="360" w:lineRule="auto"/>
        <w:jc w:val="both"/>
        <w:rPr>
          <w:rFonts w:ascii="Arial" w:hAnsi="Arial" w:cs="Arial"/>
        </w:rPr>
      </w:pPr>
    </w:p>
    <w:p w14:paraId="746D189B" w14:textId="77777777" w:rsidR="002D14A8" w:rsidRPr="002A5AEF" w:rsidRDefault="001D6D00" w:rsidP="002A5AEF">
      <w:pPr>
        <w:autoSpaceDE w:val="0"/>
        <w:autoSpaceDN w:val="0"/>
        <w:adjustRightInd w:val="0"/>
        <w:spacing w:after="0" w:line="360" w:lineRule="auto"/>
        <w:jc w:val="both"/>
        <w:rPr>
          <w:rFonts w:ascii="Arial" w:hAnsi="Arial" w:cs="Arial"/>
          <w:bCs/>
          <w:iCs/>
        </w:rPr>
      </w:pPr>
      <w:r w:rsidRPr="002A5AEF">
        <w:rPr>
          <w:rFonts w:ascii="Arial" w:hAnsi="Arial" w:cs="Arial"/>
        </w:rPr>
        <w:t>E</w:t>
      </w:r>
      <w:r w:rsidR="00F9668B" w:rsidRPr="002A5AEF">
        <w:rPr>
          <w:rFonts w:ascii="Arial" w:hAnsi="Arial" w:cs="Arial"/>
        </w:rPr>
        <w:t>stos</w:t>
      </w:r>
      <w:r w:rsidR="00270E51" w:rsidRPr="002A5AEF">
        <w:rPr>
          <w:rFonts w:ascii="Arial" w:hAnsi="Arial" w:cs="Arial"/>
        </w:rPr>
        <w:t xml:space="preserve"> humedales </w:t>
      </w:r>
      <w:r w:rsidR="00F9668B" w:rsidRPr="002A5AEF">
        <w:rPr>
          <w:rFonts w:ascii="Arial" w:hAnsi="Arial" w:cs="Arial"/>
        </w:rPr>
        <w:t xml:space="preserve">están </w:t>
      </w:r>
      <w:r w:rsidR="00270E51" w:rsidRPr="002A5AEF">
        <w:rPr>
          <w:rFonts w:ascii="Arial" w:hAnsi="Arial" w:cs="Arial"/>
        </w:rPr>
        <w:t xml:space="preserve">ubicados por sobre los 2.000 m de altitud en lugares en que existe un aporte hídrico, generalmente permanente, proveniente directa o indirectamente del deshielo de nieves, deshielo de glaciares o de napas subterráneas. </w:t>
      </w:r>
      <w:r w:rsidR="002D14A8" w:rsidRPr="002A5AEF">
        <w:rPr>
          <w:rFonts w:ascii="Arial" w:hAnsi="Arial" w:cs="Arial"/>
        </w:rPr>
        <w:t>Las vegas y bofedales</w:t>
      </w:r>
      <w:r w:rsidR="00F9668B" w:rsidRPr="002A5AEF">
        <w:rPr>
          <w:rFonts w:ascii="Arial" w:hAnsi="Arial" w:cs="Arial"/>
        </w:rPr>
        <w:t xml:space="preserve"> </w:t>
      </w:r>
      <w:r w:rsidR="00270E51" w:rsidRPr="002A5AEF">
        <w:rPr>
          <w:rFonts w:ascii="Arial" w:hAnsi="Arial" w:cs="Arial"/>
        </w:rPr>
        <w:t xml:space="preserve">son consideradas de gran valor ambiental por su alta productividad y por cumplir un </w:t>
      </w:r>
      <w:r w:rsidR="00270E51" w:rsidRPr="002A5AEF">
        <w:rPr>
          <w:rFonts w:ascii="Arial" w:hAnsi="Arial" w:cs="Arial"/>
          <w:bCs/>
          <w:iCs/>
          <w:lang w:val="es-ES_tradnl"/>
        </w:rPr>
        <w:t>rol vital en el desarrollo de las cuencas andinas y de otros sistem</w:t>
      </w:r>
      <w:r w:rsidR="00BB581C">
        <w:rPr>
          <w:rFonts w:ascii="Arial" w:hAnsi="Arial" w:cs="Arial"/>
          <w:bCs/>
          <w:iCs/>
          <w:lang w:val="es-ES_tradnl"/>
        </w:rPr>
        <w:t>as hidrográficos (Ramsar 2004). E</w:t>
      </w:r>
      <w:proofErr w:type="spellStart"/>
      <w:r w:rsidR="00100C70" w:rsidRPr="002A5AEF">
        <w:rPr>
          <w:rFonts w:ascii="Arial" w:hAnsi="Arial" w:cs="Arial"/>
        </w:rPr>
        <w:t>stos</w:t>
      </w:r>
      <w:proofErr w:type="spellEnd"/>
      <w:r w:rsidR="00100C70" w:rsidRPr="002A5AEF">
        <w:rPr>
          <w:rFonts w:ascii="Arial" w:hAnsi="Arial" w:cs="Arial"/>
        </w:rPr>
        <w:t xml:space="preserve"> sistemas se presentan en </w:t>
      </w:r>
      <w:r w:rsidR="009A67A9" w:rsidRPr="002A5AEF">
        <w:rPr>
          <w:rFonts w:ascii="Arial" w:hAnsi="Arial" w:cs="Arial"/>
        </w:rPr>
        <w:t xml:space="preserve">zonas con </w:t>
      </w:r>
      <w:r w:rsidR="002A5AEF" w:rsidRPr="002A5AEF">
        <w:rPr>
          <w:rFonts w:ascii="Arial" w:hAnsi="Arial" w:cs="Arial"/>
        </w:rPr>
        <w:t>híper</w:t>
      </w:r>
      <w:r w:rsidR="009A67A9" w:rsidRPr="002A5AEF">
        <w:rPr>
          <w:rFonts w:ascii="Arial" w:hAnsi="Arial" w:cs="Arial"/>
        </w:rPr>
        <w:t xml:space="preserve"> aridez, alta radicación solar, </w:t>
      </w:r>
      <w:r w:rsidR="004A251C" w:rsidRPr="002A5AEF">
        <w:rPr>
          <w:rFonts w:ascii="Arial" w:hAnsi="Arial" w:cs="Arial"/>
        </w:rPr>
        <w:t>fuertes</w:t>
      </w:r>
      <w:r w:rsidR="009A67A9" w:rsidRPr="002A5AEF">
        <w:rPr>
          <w:rFonts w:ascii="Arial" w:hAnsi="Arial" w:cs="Arial"/>
        </w:rPr>
        <w:t xml:space="preserve"> vientos, hipoxia y temperaturas </w:t>
      </w:r>
      <w:r w:rsidR="004A251C" w:rsidRPr="002A5AEF">
        <w:rPr>
          <w:rFonts w:ascii="Arial" w:hAnsi="Arial" w:cs="Arial"/>
        </w:rPr>
        <w:t>diarias</w:t>
      </w:r>
      <w:r w:rsidR="009A67A9" w:rsidRPr="002A5AEF">
        <w:rPr>
          <w:rFonts w:ascii="Arial" w:hAnsi="Arial" w:cs="Arial"/>
        </w:rPr>
        <w:t xml:space="preserve"> </w:t>
      </w:r>
      <w:r w:rsidR="002D14A8" w:rsidRPr="002A5AEF">
        <w:rPr>
          <w:rFonts w:ascii="Arial" w:hAnsi="Arial" w:cs="Arial"/>
        </w:rPr>
        <w:t>congelante</w:t>
      </w:r>
      <w:r w:rsidR="00BB581C">
        <w:rPr>
          <w:rFonts w:ascii="Arial" w:hAnsi="Arial" w:cs="Arial"/>
        </w:rPr>
        <w:t>s</w:t>
      </w:r>
      <w:r w:rsidR="002D14A8" w:rsidRPr="002A5AEF">
        <w:rPr>
          <w:rFonts w:ascii="Arial" w:hAnsi="Arial" w:cs="Arial"/>
        </w:rPr>
        <w:t xml:space="preserve"> (Squeo et. al 2006), pero se establecen en terrenos que están suficientemente saturados con agua como para promove</w:t>
      </w:r>
      <w:r w:rsidR="001228C5">
        <w:rPr>
          <w:rFonts w:ascii="Arial" w:hAnsi="Arial" w:cs="Arial"/>
        </w:rPr>
        <w:t xml:space="preserve">r procesos típicos de humedales, donde los suelos pobremente drenados permiten el establecimiento de vegetación hidrofítica, dando paso a </w:t>
      </w:r>
      <w:r w:rsidR="002D14A8" w:rsidRPr="002A5AEF">
        <w:rPr>
          <w:rFonts w:ascii="Arial" w:hAnsi="Arial" w:cs="Arial"/>
        </w:rPr>
        <w:t xml:space="preserve">varios tipos de actividad biológica que resultan en adaptaciones a ambientes húmedos (Squeo </w:t>
      </w:r>
      <w:r w:rsidR="002D14A8" w:rsidRPr="0088410C">
        <w:rPr>
          <w:rFonts w:ascii="Arial" w:hAnsi="Arial" w:cs="Arial"/>
        </w:rPr>
        <w:t>et</w:t>
      </w:r>
      <w:r w:rsidR="002D14A8" w:rsidRPr="002A5AEF">
        <w:rPr>
          <w:rFonts w:ascii="Arial" w:hAnsi="Arial" w:cs="Arial"/>
          <w:i/>
        </w:rPr>
        <w:t>. al</w:t>
      </w:r>
      <w:r w:rsidR="002D14A8" w:rsidRPr="002A5AEF">
        <w:rPr>
          <w:rFonts w:ascii="Arial" w:hAnsi="Arial" w:cs="Arial"/>
        </w:rPr>
        <w:t xml:space="preserve">, 2006). </w:t>
      </w:r>
      <w:r w:rsidR="002D14A8" w:rsidRPr="002A5AEF">
        <w:rPr>
          <w:rFonts w:ascii="Arial" w:hAnsi="Arial" w:cs="Arial"/>
          <w:bCs/>
          <w:iCs/>
        </w:rPr>
        <w:t xml:space="preserve">Esta vegetación de tipo azonal constituye </w:t>
      </w:r>
      <w:r w:rsidR="002D14A8" w:rsidRPr="002A5AEF">
        <w:rPr>
          <w:rFonts w:ascii="Arial" w:hAnsi="Arial" w:cs="Arial"/>
        </w:rPr>
        <w:t>comunidades que están dominadas por Juncaceae, Cyperaceae y Gramineae (Arroyo y Hoffman, 1984), además</w:t>
      </w:r>
      <w:r w:rsidR="002D14A8" w:rsidRPr="002A5AEF">
        <w:rPr>
          <w:rFonts w:ascii="Arial" w:hAnsi="Arial" w:cs="Arial"/>
          <w:bCs/>
          <w:iCs/>
        </w:rPr>
        <w:t xml:space="preserve"> juegan un rol crítico en la mantención de la biota rara y endémica de la cordillera de los Andes (Squeo </w:t>
      </w:r>
      <w:r w:rsidR="002D14A8" w:rsidRPr="0088410C">
        <w:rPr>
          <w:rFonts w:ascii="Arial" w:hAnsi="Arial" w:cs="Arial"/>
          <w:bCs/>
          <w:iCs/>
        </w:rPr>
        <w:t>et.</w:t>
      </w:r>
      <w:r w:rsidR="002D14A8" w:rsidRPr="002A5AEF">
        <w:rPr>
          <w:rFonts w:ascii="Arial" w:hAnsi="Arial" w:cs="Arial"/>
          <w:bCs/>
          <w:i/>
          <w:iCs/>
        </w:rPr>
        <w:t xml:space="preserve"> al</w:t>
      </w:r>
      <w:r w:rsidR="002D14A8" w:rsidRPr="002A5AEF">
        <w:rPr>
          <w:rFonts w:ascii="Arial" w:hAnsi="Arial" w:cs="Arial"/>
          <w:bCs/>
          <w:iCs/>
        </w:rPr>
        <w:t xml:space="preserve">, 2006). </w:t>
      </w:r>
    </w:p>
    <w:p w14:paraId="1855EFAB" w14:textId="77777777" w:rsidR="00CF4FD1" w:rsidRPr="002A5AEF" w:rsidRDefault="00CF4FD1" w:rsidP="002A5AEF">
      <w:pPr>
        <w:autoSpaceDE w:val="0"/>
        <w:autoSpaceDN w:val="0"/>
        <w:adjustRightInd w:val="0"/>
        <w:spacing w:after="0" w:line="360" w:lineRule="auto"/>
        <w:jc w:val="both"/>
        <w:rPr>
          <w:rFonts w:ascii="Arial" w:hAnsi="Arial" w:cs="Arial"/>
          <w:bCs/>
          <w:iCs/>
        </w:rPr>
      </w:pPr>
    </w:p>
    <w:p w14:paraId="33D82241" w14:textId="77777777" w:rsidR="00523F3B" w:rsidRPr="002A5AEF" w:rsidRDefault="00CF4FD1" w:rsidP="002A5AEF">
      <w:pPr>
        <w:autoSpaceDE w:val="0"/>
        <w:autoSpaceDN w:val="0"/>
        <w:adjustRightInd w:val="0"/>
        <w:spacing w:after="0" w:line="360" w:lineRule="auto"/>
        <w:jc w:val="both"/>
        <w:rPr>
          <w:rFonts w:ascii="Arial" w:hAnsi="Arial" w:cs="Arial"/>
        </w:rPr>
      </w:pPr>
      <w:r w:rsidRPr="002A5AEF">
        <w:rPr>
          <w:rFonts w:ascii="Arial" w:hAnsi="Arial" w:cs="Arial"/>
          <w:bCs/>
          <w:iCs/>
        </w:rPr>
        <w:t>En</w:t>
      </w:r>
      <w:r w:rsidR="001350DE" w:rsidRPr="002A5AEF">
        <w:rPr>
          <w:rFonts w:ascii="Arial" w:hAnsi="Arial" w:cs="Arial"/>
          <w:bCs/>
          <w:iCs/>
        </w:rPr>
        <w:t xml:space="preserve"> términos</w:t>
      </w:r>
      <w:r w:rsidRPr="002A5AEF">
        <w:rPr>
          <w:rFonts w:ascii="Arial" w:hAnsi="Arial" w:cs="Arial"/>
          <w:bCs/>
          <w:iCs/>
        </w:rPr>
        <w:t xml:space="preserve"> </w:t>
      </w:r>
      <w:r w:rsidR="001228C5">
        <w:rPr>
          <w:rFonts w:ascii="Arial" w:hAnsi="Arial" w:cs="Arial"/>
          <w:bCs/>
          <w:iCs/>
        </w:rPr>
        <w:t xml:space="preserve">de la forma de </w:t>
      </w:r>
      <w:r w:rsidRPr="002A5AEF">
        <w:rPr>
          <w:rFonts w:ascii="Arial" w:hAnsi="Arial" w:cs="Arial"/>
          <w:bCs/>
          <w:iCs/>
        </w:rPr>
        <w:t xml:space="preserve">crecimiento y acumulación </w:t>
      </w:r>
      <w:r w:rsidR="001228C5">
        <w:rPr>
          <w:rFonts w:ascii="Arial" w:hAnsi="Arial" w:cs="Arial"/>
          <w:bCs/>
          <w:iCs/>
        </w:rPr>
        <w:t>de biomas</w:t>
      </w:r>
      <w:r w:rsidR="0088410C">
        <w:rPr>
          <w:rFonts w:ascii="Arial" w:hAnsi="Arial" w:cs="Arial"/>
          <w:bCs/>
          <w:iCs/>
        </w:rPr>
        <w:t>a</w:t>
      </w:r>
      <w:r w:rsidRPr="002A5AEF">
        <w:rPr>
          <w:rFonts w:ascii="Arial" w:hAnsi="Arial" w:cs="Arial"/>
          <w:bCs/>
          <w:iCs/>
        </w:rPr>
        <w:t xml:space="preserve">, </w:t>
      </w:r>
      <w:r w:rsidR="001228C5">
        <w:rPr>
          <w:rFonts w:ascii="Arial" w:hAnsi="Arial" w:cs="Arial"/>
          <w:bCs/>
          <w:iCs/>
        </w:rPr>
        <w:t xml:space="preserve">estos humedales </w:t>
      </w:r>
      <w:r w:rsidRPr="002A5AEF">
        <w:rPr>
          <w:rFonts w:ascii="Arial" w:hAnsi="Arial" w:cs="Arial"/>
          <w:bCs/>
          <w:iCs/>
        </w:rPr>
        <w:t xml:space="preserve">son </w:t>
      </w:r>
      <w:r w:rsidR="002A5AEF" w:rsidRPr="002A5AEF">
        <w:rPr>
          <w:rFonts w:ascii="Arial" w:hAnsi="Arial" w:cs="Arial"/>
          <w:bCs/>
          <w:iCs/>
        </w:rPr>
        <w:t>similares</w:t>
      </w:r>
      <w:r w:rsidR="007646B0">
        <w:rPr>
          <w:rFonts w:ascii="Arial" w:hAnsi="Arial" w:cs="Arial"/>
          <w:bCs/>
          <w:iCs/>
        </w:rPr>
        <w:t xml:space="preserve"> en</w:t>
      </w:r>
      <w:r w:rsidRPr="002A5AEF">
        <w:rPr>
          <w:rFonts w:ascii="Arial" w:hAnsi="Arial" w:cs="Arial"/>
          <w:bCs/>
          <w:iCs/>
        </w:rPr>
        <w:t xml:space="preserve"> la estructura definida para turberas de </w:t>
      </w:r>
      <w:r w:rsidRPr="002A5AEF">
        <w:rPr>
          <w:rFonts w:ascii="Arial" w:hAnsi="Arial" w:cs="Arial"/>
          <w:bCs/>
          <w:i/>
          <w:iCs/>
        </w:rPr>
        <w:t>Sphangnum</w:t>
      </w:r>
      <w:r w:rsidRPr="002A5AEF">
        <w:rPr>
          <w:rFonts w:ascii="Arial" w:hAnsi="Arial" w:cs="Arial"/>
          <w:bCs/>
          <w:iCs/>
        </w:rPr>
        <w:t xml:space="preserve">, donde los brotes pueden crecer indefinidamente desde la parte terminal del tallo, mientras las partes inferiores van muriéndose </w:t>
      </w:r>
      <w:r w:rsidR="001350DE" w:rsidRPr="002A5AEF">
        <w:rPr>
          <w:rFonts w:ascii="Arial" w:hAnsi="Arial" w:cs="Arial"/>
          <w:bCs/>
          <w:iCs/>
        </w:rPr>
        <w:t>paulatinamente</w:t>
      </w:r>
      <w:r w:rsidRPr="002A5AEF">
        <w:rPr>
          <w:rFonts w:ascii="Arial" w:hAnsi="Arial" w:cs="Arial"/>
          <w:bCs/>
          <w:iCs/>
        </w:rPr>
        <w:t xml:space="preserve"> </w:t>
      </w:r>
      <w:r w:rsidRPr="002A5AEF">
        <w:rPr>
          <w:rFonts w:ascii="Arial" w:hAnsi="Arial" w:cs="Arial"/>
          <w:iCs/>
        </w:rPr>
        <w:t>(</w:t>
      </w:r>
      <w:r w:rsidRPr="002A5AEF">
        <w:rPr>
          <w:rFonts w:ascii="Arial" w:hAnsi="Arial" w:cs="Arial"/>
          <w:lang w:eastAsia="es-CL"/>
        </w:rPr>
        <w:t>Ruthsatz 2012).</w:t>
      </w:r>
      <w:r w:rsidRPr="002A5AEF">
        <w:rPr>
          <w:rFonts w:ascii="Arial" w:hAnsi="Arial" w:cs="Arial"/>
          <w:bCs/>
          <w:iCs/>
        </w:rPr>
        <w:t xml:space="preserve"> </w:t>
      </w:r>
      <w:r w:rsidR="001350DE" w:rsidRPr="002A5AEF">
        <w:rPr>
          <w:rFonts w:ascii="Arial" w:hAnsi="Arial" w:cs="Arial"/>
          <w:bCs/>
          <w:iCs/>
        </w:rPr>
        <w:t xml:space="preserve">Esta acumulación de material orgánico </w:t>
      </w:r>
      <w:r w:rsidR="0088410C">
        <w:rPr>
          <w:rFonts w:ascii="Arial" w:hAnsi="Arial" w:cs="Arial"/>
          <w:bCs/>
          <w:iCs/>
        </w:rPr>
        <w:t>permitió generar una</w:t>
      </w:r>
      <w:r w:rsidR="001350DE" w:rsidRPr="002A5AEF">
        <w:rPr>
          <w:rFonts w:ascii="Arial" w:hAnsi="Arial" w:cs="Arial"/>
          <w:bCs/>
          <w:iCs/>
        </w:rPr>
        <w:t xml:space="preserve"> las clasificaciones más usadas a nivel mundial, donde se definen </w:t>
      </w:r>
      <w:r w:rsidR="00523F3B" w:rsidRPr="002A5AEF">
        <w:rPr>
          <w:rFonts w:ascii="Arial" w:hAnsi="Arial" w:cs="Arial"/>
        </w:rPr>
        <w:t>vegas minerales</w:t>
      </w:r>
      <w:r w:rsidR="0088410C">
        <w:rPr>
          <w:rFonts w:ascii="Arial" w:hAnsi="Arial" w:cs="Arial"/>
        </w:rPr>
        <w:t xml:space="preserve"> (similares a las vegas andinas)</w:t>
      </w:r>
      <w:r w:rsidR="007646B0">
        <w:rPr>
          <w:rFonts w:ascii="Arial" w:hAnsi="Arial" w:cs="Arial"/>
        </w:rPr>
        <w:t>;</w:t>
      </w:r>
      <w:r w:rsidR="00523F3B" w:rsidRPr="002A5AEF">
        <w:rPr>
          <w:rFonts w:ascii="Arial" w:hAnsi="Arial" w:cs="Arial"/>
        </w:rPr>
        <w:t xml:space="preserve"> con una acumulación de materia orgánica inferior a los 40 cm</w:t>
      </w:r>
      <w:r w:rsidR="007646B0">
        <w:rPr>
          <w:rFonts w:ascii="Arial" w:hAnsi="Arial" w:cs="Arial"/>
        </w:rPr>
        <w:t>;</w:t>
      </w:r>
      <w:r w:rsidR="0088410C">
        <w:rPr>
          <w:rFonts w:ascii="Arial" w:hAnsi="Arial" w:cs="Arial"/>
        </w:rPr>
        <w:t xml:space="preserve"> </w:t>
      </w:r>
      <w:r w:rsidR="00523F3B" w:rsidRPr="002A5AEF">
        <w:rPr>
          <w:rFonts w:ascii="Arial" w:hAnsi="Arial" w:cs="Arial"/>
        </w:rPr>
        <w:t>y vegas</w:t>
      </w:r>
      <w:r w:rsidR="007646B0">
        <w:rPr>
          <w:rFonts w:ascii="Arial" w:hAnsi="Arial" w:cs="Arial"/>
        </w:rPr>
        <w:t xml:space="preserve"> orgánicas (similar a turberas)</w:t>
      </w:r>
      <w:r w:rsidR="00523F3B" w:rsidRPr="002A5AEF">
        <w:rPr>
          <w:rFonts w:ascii="Arial" w:hAnsi="Arial" w:cs="Arial"/>
        </w:rPr>
        <w:t xml:space="preserve"> con suelos orgánicos con más de 40 cm de profundidad (Mitsch &amp; Gos</w:t>
      </w:r>
      <w:r w:rsidR="001350DE" w:rsidRPr="002A5AEF">
        <w:rPr>
          <w:rFonts w:ascii="Arial" w:hAnsi="Arial" w:cs="Arial"/>
        </w:rPr>
        <w:t>selink 2000, Squeo et. al 2006).</w:t>
      </w:r>
    </w:p>
    <w:p w14:paraId="05A6D4C2" w14:textId="77777777" w:rsidR="001350DE" w:rsidRPr="002A5AEF" w:rsidRDefault="001350DE" w:rsidP="002A5AEF">
      <w:pPr>
        <w:autoSpaceDE w:val="0"/>
        <w:autoSpaceDN w:val="0"/>
        <w:adjustRightInd w:val="0"/>
        <w:spacing w:after="0" w:line="360" w:lineRule="auto"/>
        <w:jc w:val="both"/>
        <w:rPr>
          <w:rFonts w:ascii="Arial" w:hAnsi="Arial" w:cs="Arial"/>
        </w:rPr>
      </w:pPr>
    </w:p>
    <w:p w14:paraId="6C3CD258" w14:textId="77777777" w:rsidR="005348FD" w:rsidRDefault="001350DE" w:rsidP="002A5AEF">
      <w:pPr>
        <w:autoSpaceDE w:val="0"/>
        <w:autoSpaceDN w:val="0"/>
        <w:adjustRightInd w:val="0"/>
        <w:spacing w:after="0" w:line="360" w:lineRule="auto"/>
        <w:jc w:val="both"/>
        <w:rPr>
          <w:rFonts w:ascii="Arial" w:hAnsi="Arial" w:cs="Arial"/>
        </w:rPr>
      </w:pPr>
      <w:r w:rsidRPr="002A5AEF">
        <w:rPr>
          <w:rFonts w:ascii="Arial" w:hAnsi="Arial" w:cs="Arial"/>
        </w:rPr>
        <w:t>Al evaluar la estructura y funcionamiento de las vegas y bofedales, se puede establecer una similitud funcional con las turberas, tanto</w:t>
      </w:r>
      <w:r w:rsidR="007646B0">
        <w:rPr>
          <w:rFonts w:ascii="Arial" w:hAnsi="Arial" w:cs="Arial"/>
        </w:rPr>
        <w:t xml:space="preserve"> para</w:t>
      </w:r>
      <w:r w:rsidRPr="002A5AEF">
        <w:rPr>
          <w:rFonts w:ascii="Arial" w:hAnsi="Arial" w:cs="Arial"/>
        </w:rPr>
        <w:t xml:space="preserve"> las que se encuentran ampliamente distribuidas en el hemisferio norte como </w:t>
      </w:r>
      <w:r w:rsidR="007646B0">
        <w:rPr>
          <w:rFonts w:ascii="Arial" w:hAnsi="Arial" w:cs="Arial"/>
        </w:rPr>
        <w:t xml:space="preserve">para </w:t>
      </w:r>
      <w:r w:rsidRPr="002A5AEF">
        <w:rPr>
          <w:rFonts w:ascii="Arial" w:hAnsi="Arial" w:cs="Arial"/>
        </w:rPr>
        <w:t>las pr</w:t>
      </w:r>
      <w:r w:rsidR="0088410C">
        <w:rPr>
          <w:rFonts w:ascii="Arial" w:hAnsi="Arial" w:cs="Arial"/>
        </w:rPr>
        <w:t>esentes desde la región de Los L</w:t>
      </w:r>
      <w:r w:rsidRPr="002A5AEF">
        <w:rPr>
          <w:rFonts w:ascii="Arial" w:hAnsi="Arial" w:cs="Arial"/>
        </w:rPr>
        <w:t xml:space="preserve">agos </w:t>
      </w:r>
      <w:r w:rsidRPr="002A5AEF">
        <w:rPr>
          <w:rFonts w:ascii="Arial" w:hAnsi="Arial" w:cs="Arial"/>
        </w:rPr>
        <w:lastRenderedPageBreak/>
        <w:t>al sur.</w:t>
      </w:r>
      <w:r w:rsidR="0088410C">
        <w:rPr>
          <w:rFonts w:ascii="Arial" w:hAnsi="Arial" w:cs="Arial"/>
        </w:rPr>
        <w:t xml:space="preserve"> Cabe destacar que algunos autores como Squeo 2006 describe a las vegas y bofedales como turberas.</w:t>
      </w:r>
    </w:p>
    <w:p w14:paraId="745E58D3" w14:textId="77777777" w:rsidR="005348FD" w:rsidRDefault="005348FD" w:rsidP="002A5AEF">
      <w:pPr>
        <w:autoSpaceDE w:val="0"/>
        <w:autoSpaceDN w:val="0"/>
        <w:adjustRightInd w:val="0"/>
        <w:spacing w:after="0" w:line="360" w:lineRule="auto"/>
        <w:jc w:val="both"/>
        <w:rPr>
          <w:rFonts w:ascii="Arial" w:hAnsi="Arial" w:cs="Arial"/>
        </w:rPr>
      </w:pPr>
    </w:p>
    <w:p w14:paraId="6282955B" w14:textId="77777777" w:rsidR="00586E28" w:rsidRPr="002A5AEF" w:rsidRDefault="001350DE" w:rsidP="002A5AEF">
      <w:pPr>
        <w:autoSpaceDE w:val="0"/>
        <w:autoSpaceDN w:val="0"/>
        <w:adjustRightInd w:val="0"/>
        <w:spacing w:after="0" w:line="360" w:lineRule="auto"/>
        <w:jc w:val="both"/>
        <w:rPr>
          <w:rFonts w:ascii="Arial" w:hAnsi="Arial" w:cs="Arial"/>
          <w:bCs/>
          <w:iCs/>
        </w:rPr>
      </w:pPr>
      <w:r w:rsidRPr="002A5AEF">
        <w:rPr>
          <w:rFonts w:ascii="Arial" w:hAnsi="Arial" w:cs="Arial"/>
        </w:rPr>
        <w:t xml:space="preserve"> Dado que es</w:t>
      </w:r>
      <w:r w:rsidR="00F35D8B" w:rsidRPr="002A5AEF">
        <w:rPr>
          <w:rFonts w:ascii="Arial" w:hAnsi="Arial" w:cs="Arial"/>
        </w:rPr>
        <w:t xml:space="preserve"> posible definir ciertas funciones</w:t>
      </w:r>
      <w:r w:rsidR="005348FD">
        <w:rPr>
          <w:rFonts w:ascii="Arial" w:hAnsi="Arial" w:cs="Arial"/>
        </w:rPr>
        <w:t xml:space="preserve"> y estructuras</w:t>
      </w:r>
      <w:r w:rsidR="00F35D8B" w:rsidRPr="002A5AEF">
        <w:rPr>
          <w:rFonts w:ascii="Arial" w:hAnsi="Arial" w:cs="Arial"/>
        </w:rPr>
        <w:t xml:space="preserve"> homo</w:t>
      </w:r>
      <w:r w:rsidR="00586E28" w:rsidRPr="002A5AEF">
        <w:rPr>
          <w:rFonts w:ascii="Arial" w:hAnsi="Arial" w:cs="Arial"/>
        </w:rPr>
        <w:t xml:space="preserve">logas entre los sistemas, </w:t>
      </w:r>
      <w:r w:rsidRPr="002A5AEF">
        <w:rPr>
          <w:rFonts w:ascii="Arial" w:hAnsi="Arial" w:cs="Arial"/>
        </w:rPr>
        <w:t xml:space="preserve">es también coherente </w:t>
      </w:r>
      <w:r w:rsidR="00586E28" w:rsidRPr="002A5AEF">
        <w:rPr>
          <w:rFonts w:ascii="Arial" w:hAnsi="Arial" w:cs="Arial"/>
        </w:rPr>
        <w:t>dar la importancia de conservación</w:t>
      </w:r>
      <w:r w:rsidR="0074318D" w:rsidRPr="002A5AEF">
        <w:rPr>
          <w:rFonts w:ascii="Arial" w:hAnsi="Arial" w:cs="Arial"/>
        </w:rPr>
        <w:t xml:space="preserve"> </w:t>
      </w:r>
      <w:r w:rsidR="0088410C">
        <w:rPr>
          <w:rFonts w:ascii="Arial" w:hAnsi="Arial" w:cs="Arial"/>
        </w:rPr>
        <w:t xml:space="preserve">que tienen las turberas </w:t>
      </w:r>
      <w:r w:rsidRPr="002A5AEF">
        <w:rPr>
          <w:rFonts w:ascii="Arial" w:hAnsi="Arial" w:cs="Arial"/>
        </w:rPr>
        <w:t>a las vegas y bofedales</w:t>
      </w:r>
      <w:r w:rsidR="007646B0">
        <w:rPr>
          <w:rFonts w:ascii="Arial" w:hAnsi="Arial" w:cs="Arial"/>
        </w:rPr>
        <w:t>;</w:t>
      </w:r>
      <w:r w:rsidR="0088410C">
        <w:rPr>
          <w:rFonts w:ascii="Arial" w:hAnsi="Arial" w:cs="Arial"/>
        </w:rPr>
        <w:t xml:space="preserve"> por ejemplo las turberas </w:t>
      </w:r>
      <w:r w:rsidR="00586E28" w:rsidRPr="002A5AEF">
        <w:rPr>
          <w:rFonts w:ascii="Arial" w:hAnsi="Arial" w:cs="Arial"/>
        </w:rPr>
        <w:t>a nivel inter</w:t>
      </w:r>
      <w:r w:rsidR="0088410C">
        <w:rPr>
          <w:rFonts w:ascii="Arial" w:hAnsi="Arial" w:cs="Arial"/>
        </w:rPr>
        <w:t>nacional han sido identificadas</w:t>
      </w:r>
      <w:r w:rsidR="00586E28" w:rsidRPr="002A5AEF">
        <w:rPr>
          <w:rFonts w:ascii="Arial" w:hAnsi="Arial" w:cs="Arial"/>
        </w:rPr>
        <w:t xml:space="preserve"> como prioridad de acción en función de acuerdos internacionales. </w:t>
      </w:r>
      <w:r w:rsidR="00586E28" w:rsidRPr="002A5AEF">
        <w:rPr>
          <w:rStyle w:val="hps"/>
          <w:rFonts w:ascii="Arial" w:hAnsi="Arial" w:cs="Arial"/>
          <w:lang w:val="es-ES"/>
        </w:rPr>
        <w:t>Los acuerdos globales</w:t>
      </w:r>
      <w:r w:rsidR="00586E28" w:rsidRPr="002A5AEF">
        <w:rPr>
          <w:rFonts w:ascii="Arial" w:hAnsi="Arial" w:cs="Arial"/>
          <w:lang w:val="es-ES"/>
        </w:rPr>
        <w:t xml:space="preserve">, como la Convención </w:t>
      </w:r>
      <w:r w:rsidR="00586E28" w:rsidRPr="002A5AEF">
        <w:rPr>
          <w:rStyle w:val="hps"/>
          <w:rFonts w:ascii="Arial" w:hAnsi="Arial" w:cs="Arial"/>
          <w:lang w:val="es-ES"/>
        </w:rPr>
        <w:t>de Naciones Unidas</w:t>
      </w:r>
      <w:r w:rsidR="00586E28" w:rsidRPr="002A5AEF">
        <w:rPr>
          <w:rFonts w:ascii="Arial" w:hAnsi="Arial" w:cs="Arial"/>
          <w:lang w:val="es-ES"/>
        </w:rPr>
        <w:t xml:space="preserve"> </w:t>
      </w:r>
      <w:r w:rsidR="00586E28" w:rsidRPr="002A5AEF">
        <w:rPr>
          <w:rStyle w:val="hps"/>
          <w:rFonts w:ascii="Arial" w:hAnsi="Arial" w:cs="Arial"/>
          <w:lang w:val="es-ES"/>
        </w:rPr>
        <w:t>sobre la Diversidad</w:t>
      </w:r>
      <w:r w:rsidR="00586E28" w:rsidRPr="002A5AEF">
        <w:rPr>
          <w:rFonts w:ascii="Arial" w:hAnsi="Arial" w:cs="Arial"/>
          <w:lang w:val="es-ES"/>
        </w:rPr>
        <w:t xml:space="preserve"> </w:t>
      </w:r>
      <w:r w:rsidR="00586E28" w:rsidRPr="002A5AEF">
        <w:rPr>
          <w:rStyle w:val="hps"/>
          <w:rFonts w:ascii="Arial" w:hAnsi="Arial" w:cs="Arial"/>
          <w:lang w:val="es-ES"/>
        </w:rPr>
        <w:t>Biológica (</w:t>
      </w:r>
      <w:r w:rsidR="00586E28" w:rsidRPr="002A5AEF">
        <w:rPr>
          <w:rFonts w:ascii="Arial" w:hAnsi="Arial" w:cs="Arial"/>
          <w:lang w:val="es-ES"/>
        </w:rPr>
        <w:t xml:space="preserve">CDB) </w:t>
      </w:r>
      <w:r w:rsidR="00586E28" w:rsidRPr="002A5AEF">
        <w:rPr>
          <w:rStyle w:val="hps"/>
          <w:rFonts w:ascii="Arial" w:hAnsi="Arial" w:cs="Arial"/>
          <w:lang w:val="es-ES"/>
        </w:rPr>
        <w:t>y su Protocolo de</w:t>
      </w:r>
      <w:r w:rsidR="00586E28" w:rsidRPr="002A5AEF">
        <w:rPr>
          <w:rFonts w:ascii="Arial" w:hAnsi="Arial" w:cs="Arial"/>
          <w:lang w:val="es-ES"/>
        </w:rPr>
        <w:t xml:space="preserve"> </w:t>
      </w:r>
      <w:r w:rsidR="00586E28" w:rsidRPr="002A5AEF">
        <w:rPr>
          <w:rStyle w:val="hps"/>
          <w:rFonts w:ascii="Arial" w:hAnsi="Arial" w:cs="Arial"/>
          <w:lang w:val="es-ES"/>
        </w:rPr>
        <w:t>Nagoya</w:t>
      </w:r>
      <w:r w:rsidR="00586E28" w:rsidRPr="002A5AEF">
        <w:rPr>
          <w:rFonts w:ascii="Arial" w:hAnsi="Arial" w:cs="Arial"/>
          <w:lang w:val="es-ES"/>
        </w:rPr>
        <w:t xml:space="preserve"> </w:t>
      </w:r>
      <w:r w:rsidR="00586E28" w:rsidRPr="002A5AEF">
        <w:rPr>
          <w:rStyle w:val="hps"/>
          <w:rFonts w:ascii="Arial" w:hAnsi="Arial" w:cs="Arial"/>
          <w:lang w:val="es-ES"/>
        </w:rPr>
        <w:t>y e</w:t>
      </w:r>
      <w:r w:rsidR="008E15E4" w:rsidRPr="002A5AEF">
        <w:rPr>
          <w:rStyle w:val="hps"/>
          <w:rFonts w:ascii="Arial" w:hAnsi="Arial" w:cs="Arial"/>
          <w:lang w:val="es-ES"/>
        </w:rPr>
        <w:t>l</w:t>
      </w:r>
      <w:r w:rsidR="00586E28" w:rsidRPr="002A5AEF">
        <w:rPr>
          <w:rStyle w:val="hps"/>
          <w:rFonts w:ascii="Arial" w:hAnsi="Arial" w:cs="Arial"/>
          <w:lang w:val="es-ES"/>
        </w:rPr>
        <w:t xml:space="preserve"> Protocolo</w:t>
      </w:r>
      <w:r w:rsidR="00586E28" w:rsidRPr="002A5AEF">
        <w:rPr>
          <w:rFonts w:ascii="Arial" w:hAnsi="Arial" w:cs="Arial"/>
          <w:lang w:val="es-ES"/>
        </w:rPr>
        <w:t xml:space="preserve"> </w:t>
      </w:r>
      <w:r w:rsidR="00586E28" w:rsidRPr="002A5AEF">
        <w:rPr>
          <w:rStyle w:val="hps"/>
          <w:rFonts w:ascii="Arial" w:hAnsi="Arial" w:cs="Arial"/>
          <w:lang w:val="es-ES"/>
        </w:rPr>
        <w:t>de Kyoto</w:t>
      </w:r>
      <w:r w:rsidR="00586E28" w:rsidRPr="002A5AEF">
        <w:rPr>
          <w:rFonts w:ascii="Arial" w:hAnsi="Arial" w:cs="Arial"/>
          <w:lang w:val="es-ES"/>
        </w:rPr>
        <w:t xml:space="preserve">, así como </w:t>
      </w:r>
      <w:r w:rsidR="00586E28" w:rsidRPr="002A5AEF">
        <w:rPr>
          <w:rStyle w:val="hps"/>
          <w:rFonts w:ascii="Arial" w:hAnsi="Arial" w:cs="Arial"/>
          <w:lang w:val="es-ES"/>
        </w:rPr>
        <w:t>la Convención de Ramsar</w:t>
      </w:r>
      <w:r w:rsidR="00586E28" w:rsidRPr="002A5AEF">
        <w:rPr>
          <w:rFonts w:ascii="Arial" w:hAnsi="Arial" w:cs="Arial"/>
          <w:lang w:val="es-ES"/>
        </w:rPr>
        <w:t xml:space="preserve"> </w:t>
      </w:r>
      <w:r w:rsidR="00586E28" w:rsidRPr="002A5AEF">
        <w:rPr>
          <w:rStyle w:val="hps"/>
          <w:rFonts w:ascii="Arial" w:hAnsi="Arial" w:cs="Arial"/>
          <w:lang w:val="es-ES"/>
        </w:rPr>
        <w:t>sobre los Humedales</w:t>
      </w:r>
      <w:r w:rsidR="00586E28" w:rsidRPr="002A5AEF">
        <w:rPr>
          <w:rFonts w:ascii="Arial" w:hAnsi="Arial" w:cs="Arial"/>
          <w:lang w:val="es-ES"/>
        </w:rPr>
        <w:t xml:space="preserve"> </w:t>
      </w:r>
      <w:r w:rsidR="00586E28" w:rsidRPr="002A5AEF">
        <w:rPr>
          <w:rStyle w:val="hps"/>
          <w:rFonts w:ascii="Arial" w:hAnsi="Arial" w:cs="Arial"/>
          <w:lang w:val="es-ES"/>
        </w:rPr>
        <w:t>promueven</w:t>
      </w:r>
      <w:r w:rsidR="00586E28" w:rsidRPr="002A5AEF">
        <w:rPr>
          <w:rFonts w:ascii="Arial" w:hAnsi="Arial" w:cs="Arial"/>
          <w:lang w:val="es-ES"/>
        </w:rPr>
        <w:t xml:space="preserve"> </w:t>
      </w:r>
      <w:r w:rsidR="00586E28" w:rsidRPr="002A5AEF">
        <w:rPr>
          <w:rStyle w:val="hps"/>
          <w:rFonts w:ascii="Arial" w:hAnsi="Arial" w:cs="Arial"/>
          <w:lang w:val="es-ES"/>
        </w:rPr>
        <w:t>restauración de turberas</w:t>
      </w:r>
      <w:r w:rsidR="00586E28" w:rsidRPr="002A5AEF">
        <w:rPr>
          <w:rFonts w:ascii="Arial" w:hAnsi="Arial" w:cs="Arial"/>
          <w:lang w:val="es-ES"/>
        </w:rPr>
        <w:t xml:space="preserve"> </w:t>
      </w:r>
      <w:r w:rsidR="00586E28" w:rsidRPr="002A5AEF">
        <w:rPr>
          <w:rStyle w:val="hps"/>
          <w:rFonts w:ascii="Arial" w:hAnsi="Arial" w:cs="Arial"/>
          <w:lang w:val="es-ES"/>
        </w:rPr>
        <w:t>como contribución clave</w:t>
      </w:r>
      <w:r w:rsidR="00586E28" w:rsidRPr="002A5AEF">
        <w:rPr>
          <w:rFonts w:ascii="Arial" w:hAnsi="Arial" w:cs="Arial"/>
          <w:lang w:val="es-ES"/>
        </w:rPr>
        <w:t xml:space="preserve"> </w:t>
      </w:r>
      <w:r w:rsidR="00586E28" w:rsidRPr="002A5AEF">
        <w:rPr>
          <w:rStyle w:val="hps"/>
          <w:rFonts w:ascii="Arial" w:hAnsi="Arial" w:cs="Arial"/>
          <w:lang w:val="es-ES"/>
        </w:rPr>
        <w:t>para alcanzar</w:t>
      </w:r>
      <w:r w:rsidR="00586E28" w:rsidRPr="002A5AEF">
        <w:rPr>
          <w:rFonts w:ascii="Arial" w:hAnsi="Arial" w:cs="Arial"/>
          <w:lang w:val="es-ES"/>
        </w:rPr>
        <w:t xml:space="preserve"> </w:t>
      </w:r>
      <w:r w:rsidR="00586E28" w:rsidRPr="002A5AEF">
        <w:rPr>
          <w:rStyle w:val="hps"/>
          <w:rFonts w:ascii="Arial" w:hAnsi="Arial" w:cs="Arial"/>
          <w:lang w:val="es-ES"/>
        </w:rPr>
        <w:t>la biodiversidad y</w:t>
      </w:r>
      <w:r w:rsidR="00586E28" w:rsidRPr="002A5AEF">
        <w:rPr>
          <w:rFonts w:ascii="Arial" w:hAnsi="Arial" w:cs="Arial"/>
          <w:lang w:val="es-ES"/>
        </w:rPr>
        <w:t xml:space="preserve"> </w:t>
      </w:r>
      <w:r w:rsidR="00586E28" w:rsidRPr="002A5AEF">
        <w:rPr>
          <w:rStyle w:val="hps"/>
          <w:rFonts w:ascii="Arial" w:hAnsi="Arial" w:cs="Arial"/>
          <w:lang w:val="es-ES"/>
        </w:rPr>
        <w:t>los objetivos</w:t>
      </w:r>
      <w:r w:rsidR="00586E28" w:rsidRPr="002A5AEF">
        <w:rPr>
          <w:rFonts w:ascii="Arial" w:hAnsi="Arial" w:cs="Arial"/>
          <w:lang w:val="es-ES"/>
        </w:rPr>
        <w:t xml:space="preserve"> </w:t>
      </w:r>
      <w:r w:rsidR="00586E28" w:rsidRPr="002A5AEF">
        <w:rPr>
          <w:rStyle w:val="hps"/>
          <w:rFonts w:ascii="Arial" w:hAnsi="Arial" w:cs="Arial"/>
          <w:lang w:val="es-ES"/>
        </w:rPr>
        <w:t>(Bonn</w:t>
      </w:r>
      <w:r w:rsidR="00586E28" w:rsidRPr="002A5AEF">
        <w:rPr>
          <w:rFonts w:ascii="Arial" w:hAnsi="Arial" w:cs="Arial"/>
          <w:lang w:val="es-ES"/>
        </w:rPr>
        <w:t xml:space="preserve"> </w:t>
      </w:r>
      <w:r w:rsidR="00586E28" w:rsidRPr="002A5AEF">
        <w:rPr>
          <w:rStyle w:val="hps"/>
          <w:rFonts w:ascii="Arial" w:hAnsi="Arial" w:cs="Arial"/>
          <w:lang w:val="es-ES"/>
        </w:rPr>
        <w:t>et</w:t>
      </w:r>
      <w:r w:rsidR="00586E28" w:rsidRPr="002A5AEF">
        <w:rPr>
          <w:rFonts w:ascii="Arial" w:hAnsi="Arial" w:cs="Arial"/>
          <w:lang w:val="es-ES"/>
        </w:rPr>
        <w:t xml:space="preserve"> </w:t>
      </w:r>
      <w:r w:rsidR="00586E28" w:rsidRPr="002A5AEF">
        <w:rPr>
          <w:rStyle w:val="hps"/>
          <w:rFonts w:ascii="Arial" w:hAnsi="Arial" w:cs="Arial"/>
          <w:lang w:val="es-ES"/>
        </w:rPr>
        <w:t>al.,</w:t>
      </w:r>
      <w:r w:rsidR="00586E28" w:rsidRPr="002A5AEF">
        <w:rPr>
          <w:rFonts w:ascii="Arial" w:hAnsi="Arial" w:cs="Arial"/>
          <w:lang w:val="es-ES"/>
        </w:rPr>
        <w:t xml:space="preserve"> </w:t>
      </w:r>
      <w:r w:rsidR="00586E28" w:rsidRPr="002A5AEF">
        <w:rPr>
          <w:rStyle w:val="hps"/>
          <w:rFonts w:ascii="Arial" w:hAnsi="Arial" w:cs="Arial"/>
          <w:lang w:val="es-ES"/>
        </w:rPr>
        <w:t>2014</w:t>
      </w:r>
      <w:r w:rsidR="00586E28" w:rsidRPr="002A5AEF">
        <w:rPr>
          <w:rFonts w:ascii="Arial" w:hAnsi="Arial" w:cs="Arial"/>
          <w:lang w:val="es-ES"/>
        </w:rPr>
        <w:t>).</w:t>
      </w:r>
      <w:r w:rsidR="0074318D" w:rsidRPr="002A5AEF">
        <w:rPr>
          <w:rFonts w:ascii="Arial" w:hAnsi="Arial" w:cs="Arial"/>
          <w:lang w:val="es-ES"/>
        </w:rPr>
        <w:t xml:space="preserve"> </w:t>
      </w:r>
      <w:r w:rsidR="00586E28" w:rsidRPr="002A5AEF">
        <w:rPr>
          <w:rFonts w:ascii="Arial" w:hAnsi="Arial" w:cs="Arial"/>
          <w:lang w:val="es-ES"/>
        </w:rPr>
        <w:t xml:space="preserve"> </w:t>
      </w:r>
    </w:p>
    <w:p w14:paraId="46A8A3E4" w14:textId="77777777" w:rsidR="0074318D" w:rsidRPr="002A5AEF" w:rsidRDefault="0074318D" w:rsidP="002A5AEF">
      <w:pPr>
        <w:autoSpaceDE w:val="0"/>
        <w:autoSpaceDN w:val="0"/>
        <w:adjustRightInd w:val="0"/>
        <w:spacing w:after="0" w:line="360" w:lineRule="auto"/>
        <w:jc w:val="both"/>
        <w:rPr>
          <w:rFonts w:ascii="Arial" w:hAnsi="Arial" w:cs="Arial"/>
          <w:lang w:val="es-ES"/>
        </w:rPr>
      </w:pPr>
    </w:p>
    <w:p w14:paraId="4EA447E1" w14:textId="77777777" w:rsidR="007646B0" w:rsidRDefault="001350DE" w:rsidP="002A5AEF">
      <w:pPr>
        <w:spacing w:line="360" w:lineRule="auto"/>
        <w:jc w:val="both"/>
        <w:rPr>
          <w:rFonts w:ascii="Arial" w:hAnsi="Arial" w:cs="Arial"/>
        </w:rPr>
      </w:pPr>
      <w:r w:rsidRPr="002A5AEF">
        <w:rPr>
          <w:rFonts w:ascii="Arial" w:hAnsi="Arial" w:cs="Arial"/>
          <w:lang w:val="es-ES"/>
        </w:rPr>
        <w:t>La similitud funcional</w:t>
      </w:r>
      <w:r w:rsidR="007646B0">
        <w:rPr>
          <w:rFonts w:ascii="Arial" w:hAnsi="Arial" w:cs="Arial"/>
          <w:lang w:val="es-ES"/>
        </w:rPr>
        <w:t xml:space="preserve"> entre turberas, </w:t>
      </w:r>
      <w:r w:rsidR="005348FD">
        <w:rPr>
          <w:rFonts w:ascii="Arial" w:hAnsi="Arial" w:cs="Arial"/>
          <w:lang w:val="es-ES"/>
        </w:rPr>
        <w:t>vegas y bofedales</w:t>
      </w:r>
      <w:r w:rsidRPr="002A5AEF">
        <w:rPr>
          <w:rFonts w:ascii="Arial" w:hAnsi="Arial" w:cs="Arial"/>
          <w:lang w:val="es-ES"/>
        </w:rPr>
        <w:t>, está representada principalmente en las procesos</w:t>
      </w:r>
      <w:r w:rsidR="00584B12" w:rsidRPr="002A5AEF">
        <w:rPr>
          <w:rFonts w:ascii="Arial" w:hAnsi="Arial" w:cs="Arial"/>
          <w:lang w:val="es-ES"/>
        </w:rPr>
        <w:t xml:space="preserve"> ecosistémicos</w:t>
      </w:r>
      <w:r w:rsidRPr="002A5AEF">
        <w:rPr>
          <w:rFonts w:ascii="Arial" w:hAnsi="Arial" w:cs="Arial"/>
          <w:lang w:val="es-ES"/>
        </w:rPr>
        <w:t xml:space="preserve">, donde </w:t>
      </w:r>
      <w:r w:rsidR="0074318D" w:rsidRPr="002A5AEF">
        <w:rPr>
          <w:rFonts w:ascii="Arial" w:hAnsi="Arial" w:cs="Arial"/>
          <w:lang w:val="es-ES"/>
        </w:rPr>
        <w:t xml:space="preserve">es posible establecer similitud </w:t>
      </w:r>
      <w:r w:rsidR="00584B12" w:rsidRPr="002A5AEF">
        <w:rPr>
          <w:rFonts w:ascii="Arial" w:hAnsi="Arial" w:cs="Arial"/>
          <w:lang w:val="es-ES"/>
        </w:rPr>
        <w:t xml:space="preserve">en los resultados definidos </w:t>
      </w:r>
      <w:r w:rsidR="0074318D" w:rsidRPr="002A5AEF">
        <w:rPr>
          <w:rFonts w:ascii="Arial" w:hAnsi="Arial" w:cs="Arial"/>
          <w:lang w:val="es-ES"/>
        </w:rPr>
        <w:t xml:space="preserve">en servicios ecosistémicos de </w:t>
      </w:r>
      <w:r w:rsidR="007646B0">
        <w:rPr>
          <w:rFonts w:ascii="Arial" w:hAnsi="Arial" w:cs="Arial"/>
          <w:lang w:val="es-ES"/>
        </w:rPr>
        <w:t>estas unidades vegetacionales. P</w:t>
      </w:r>
      <w:r w:rsidR="0074318D" w:rsidRPr="002A5AEF">
        <w:rPr>
          <w:rFonts w:ascii="Arial" w:hAnsi="Arial" w:cs="Arial"/>
          <w:lang w:val="es-ES"/>
        </w:rPr>
        <w:t xml:space="preserve">or </w:t>
      </w:r>
      <w:r w:rsidRPr="002A5AEF">
        <w:rPr>
          <w:rFonts w:ascii="Arial" w:hAnsi="Arial" w:cs="Arial"/>
          <w:lang w:val="es-ES"/>
        </w:rPr>
        <w:t>ejemplo</w:t>
      </w:r>
      <w:r w:rsidR="007646B0">
        <w:rPr>
          <w:rFonts w:ascii="Arial" w:hAnsi="Arial" w:cs="Arial"/>
          <w:lang w:val="es-ES"/>
        </w:rPr>
        <w:t>;</w:t>
      </w:r>
      <w:r w:rsidR="0074318D" w:rsidRPr="002A5AEF">
        <w:rPr>
          <w:rFonts w:ascii="Arial" w:hAnsi="Arial" w:cs="Arial"/>
          <w:lang w:val="es-ES"/>
        </w:rPr>
        <w:t xml:space="preserve"> </w:t>
      </w:r>
      <w:r w:rsidR="005348FD">
        <w:rPr>
          <w:rFonts w:ascii="Arial" w:hAnsi="Arial" w:cs="Arial"/>
        </w:rPr>
        <w:t>la</w:t>
      </w:r>
      <w:r w:rsidR="00F35D8B" w:rsidRPr="002A5AEF">
        <w:rPr>
          <w:rFonts w:ascii="Arial" w:hAnsi="Arial" w:cs="Arial"/>
        </w:rPr>
        <w:t xml:space="preserve"> capacidad de absorber y retener una gran cantidad de agua y luego liberarla de manera lenta y así influir en los flujos de agua superficiales y </w:t>
      </w:r>
      <w:r w:rsidR="002A5AEF" w:rsidRPr="002A5AEF">
        <w:rPr>
          <w:rFonts w:ascii="Arial" w:hAnsi="Arial" w:cs="Arial"/>
        </w:rPr>
        <w:t>subsuperficial</w:t>
      </w:r>
      <w:r w:rsidR="00586E28" w:rsidRPr="002A5AEF">
        <w:rPr>
          <w:rFonts w:ascii="Arial" w:hAnsi="Arial" w:cs="Arial"/>
        </w:rPr>
        <w:t xml:space="preserve"> </w:t>
      </w:r>
      <w:r w:rsidR="00F35D8B" w:rsidRPr="002A5AEF">
        <w:rPr>
          <w:rFonts w:ascii="Arial" w:hAnsi="Arial" w:cs="Arial"/>
        </w:rPr>
        <w:fldChar w:fldCharType="begin"/>
      </w:r>
      <w:r w:rsidR="00F35D8B" w:rsidRPr="002A5AEF">
        <w:rPr>
          <w:rFonts w:ascii="Arial" w:hAnsi="Arial" w:cs="Arial"/>
        </w:rPr>
        <w:instrText xml:space="preserve"> ADDIN ZOTERO_ITEM CSL_CITATION {"citationID":"6NylVUKv","properties":{"formattedCitation":"{\\rtf (D\\uc0\\u237{}az et al., 2008)}","plainCitation":"(Díaz et al., 2008)"},"citationItems":[{"id":58,"uris":["http://zotero.org/users/local/XT713XJp/items/RSW2QTPE"],"uri":["http://zotero.org/users/local/XT713XJp/items/RSW2QTPE"],"itemData":{"id":58,"type":"article-journal","title":"Caracterización florística e hidrológica de turberas de la Isla Grande de Chiloé, Chile","container-title":"Revista chilena de historia natural","page":"455-468","volume":"81","issue":"4","source":"CrossRef","DOI":"10.4067/S0716-078X2008000400002","ISSN":"0716-078X","author":[{"family":"Díaz","given":"María F"},{"family":"Larraín","given":"Juan"},{"family":"Zegers","given":"Gabriela"},{"family":"Tapia","given":"Carolina"}],"issued":{"date-parts":[["2008",12]]},"accessed":{"date-parts":[["2013",10,29]]}}}],"schema":"https://github.com/citation-style-language/schema/raw/master/csl-citation.json"} </w:instrText>
      </w:r>
      <w:r w:rsidR="00F35D8B" w:rsidRPr="002A5AEF">
        <w:rPr>
          <w:rFonts w:ascii="Arial" w:hAnsi="Arial" w:cs="Arial"/>
        </w:rPr>
        <w:fldChar w:fldCharType="separate"/>
      </w:r>
      <w:r w:rsidR="00F35D8B" w:rsidRPr="002A5AEF">
        <w:rPr>
          <w:rFonts w:ascii="Arial" w:hAnsi="Arial" w:cs="Arial"/>
        </w:rPr>
        <w:t>(Díaz et al., 2008)</w:t>
      </w:r>
      <w:r w:rsidR="00F35D8B" w:rsidRPr="002A5AEF">
        <w:rPr>
          <w:rFonts w:ascii="Arial" w:hAnsi="Arial" w:cs="Arial"/>
        </w:rPr>
        <w:fldChar w:fldCharType="end"/>
      </w:r>
      <w:r w:rsidR="00F35D8B" w:rsidRPr="002A5AEF">
        <w:rPr>
          <w:rFonts w:ascii="Arial" w:hAnsi="Arial" w:cs="Arial"/>
        </w:rPr>
        <w:t>.</w:t>
      </w:r>
      <w:r w:rsidR="0074318D" w:rsidRPr="002A5AEF">
        <w:rPr>
          <w:rFonts w:ascii="Arial" w:hAnsi="Arial" w:cs="Arial"/>
        </w:rPr>
        <w:t xml:space="preserve"> </w:t>
      </w:r>
      <w:r w:rsidRPr="002A5AEF">
        <w:rPr>
          <w:rFonts w:ascii="Arial" w:hAnsi="Arial" w:cs="Arial"/>
        </w:rPr>
        <w:t>También</w:t>
      </w:r>
      <w:r w:rsidR="0074318D" w:rsidRPr="002A5AEF">
        <w:rPr>
          <w:rFonts w:ascii="Arial" w:hAnsi="Arial" w:cs="Arial"/>
        </w:rPr>
        <w:t xml:space="preserve"> se podría asociar a las vegas y bofedales </w:t>
      </w:r>
      <w:r w:rsidR="005348FD">
        <w:rPr>
          <w:rFonts w:ascii="Arial" w:hAnsi="Arial" w:cs="Arial"/>
        </w:rPr>
        <w:t xml:space="preserve">a </w:t>
      </w:r>
      <w:r w:rsidR="0074318D" w:rsidRPr="002A5AEF">
        <w:rPr>
          <w:rFonts w:ascii="Arial" w:hAnsi="Arial" w:cs="Arial"/>
        </w:rPr>
        <w:t>la capacidad</w:t>
      </w:r>
      <w:r w:rsidR="008E15E4" w:rsidRPr="002A5AEF">
        <w:rPr>
          <w:rFonts w:ascii="Arial" w:hAnsi="Arial" w:cs="Arial"/>
        </w:rPr>
        <w:t xml:space="preserve"> de </w:t>
      </w:r>
      <w:r w:rsidRPr="002A5AEF">
        <w:rPr>
          <w:rFonts w:ascii="Arial" w:hAnsi="Arial" w:cs="Arial"/>
        </w:rPr>
        <w:t>almacenamiento</w:t>
      </w:r>
      <w:r w:rsidR="005D50DF" w:rsidRPr="002A5AEF">
        <w:rPr>
          <w:rFonts w:ascii="Arial" w:hAnsi="Arial" w:cs="Arial"/>
        </w:rPr>
        <w:t xml:space="preserve"> de carbono. </w:t>
      </w:r>
      <w:r w:rsidR="0074318D" w:rsidRPr="002A5AEF">
        <w:rPr>
          <w:rFonts w:ascii="Arial" w:hAnsi="Arial" w:cs="Arial"/>
        </w:rPr>
        <w:t xml:space="preserve">Las turberas cubren alrededor del 3% de la superficie terrestre, pero almacenan un tercio del carbono que existe en ambientes terrestres </w:t>
      </w:r>
      <w:r w:rsidR="0074318D" w:rsidRPr="002A5AEF">
        <w:rPr>
          <w:rFonts w:ascii="Arial" w:hAnsi="Arial" w:cs="Arial"/>
        </w:rPr>
        <w:fldChar w:fldCharType="begin"/>
      </w:r>
      <w:r w:rsidR="0074318D" w:rsidRPr="002A5AEF">
        <w:rPr>
          <w:rFonts w:ascii="Arial" w:hAnsi="Arial" w:cs="Arial"/>
        </w:rPr>
        <w:instrText xml:space="preserve"> ADDIN ZOTERO_ITEM CSL_CITATION {"citationID":"n5X1SXTE","properties":{"formattedCitation":"(Holden, 2005)","plainCitation":"(Holden, 2005)"},"citationItems":[{"id":66,"uris":["http://zotero.org/users/local/XT713XJp/items/ZX2AWVGG"],"uri":["http://zotero.org/users/local/XT713XJp/items/ZX2AWVGG"],"itemData":{"id":66,"type":"article-journal","title":"Peatland hydrology and carbon release: why small-scale process matters","container-title":"Philosophical Transactions of the Royal Society A: Mathematical, Physical and Engineering Sciences","page":"2891-2913","volume":"363","issue":"1837","source":"CrossRef","DOI":"10.1098/rsta.2005.1671","ISSN":"1364-503X, 1471-2962","shortTitle":"Peatland hydrology and carbon release","author":[{"family":"Holden","given":"Joseph"}],"issued":{"date-parts":[["2005",12,15]]},"accessed":{"date-parts":[["2013",11,4]]}}}],"schema":"https://github.com/citation-style-language/schema/raw/master/csl-citation.json"} </w:instrText>
      </w:r>
      <w:r w:rsidR="0074318D" w:rsidRPr="002A5AEF">
        <w:rPr>
          <w:rFonts w:ascii="Arial" w:hAnsi="Arial" w:cs="Arial"/>
        </w:rPr>
        <w:fldChar w:fldCharType="separate"/>
      </w:r>
      <w:r w:rsidR="0074318D" w:rsidRPr="002A5AEF">
        <w:rPr>
          <w:rFonts w:ascii="Arial" w:hAnsi="Arial" w:cs="Arial"/>
        </w:rPr>
        <w:t>(Holden, 2005)</w:t>
      </w:r>
      <w:r w:rsidR="0074318D" w:rsidRPr="002A5AEF">
        <w:rPr>
          <w:rFonts w:ascii="Arial" w:hAnsi="Arial" w:cs="Arial"/>
        </w:rPr>
        <w:fldChar w:fldCharType="end"/>
      </w:r>
      <w:r w:rsidR="005E0D68" w:rsidRPr="002A5AEF">
        <w:rPr>
          <w:rFonts w:ascii="Arial" w:hAnsi="Arial" w:cs="Arial"/>
        </w:rPr>
        <w:t>, es por esto la importancia de conservar, ya que si estas son degradas finalmente se está liberando carbono a la atmosfera</w:t>
      </w:r>
      <w:r w:rsidR="005D50DF" w:rsidRPr="002A5AEF">
        <w:rPr>
          <w:rFonts w:ascii="Arial" w:hAnsi="Arial" w:cs="Arial"/>
        </w:rPr>
        <w:t xml:space="preserve">. Existen estudios donde se hacen estimaciones </w:t>
      </w:r>
      <w:r w:rsidR="007646B0">
        <w:rPr>
          <w:rFonts w:ascii="Arial" w:hAnsi="Arial" w:cs="Arial"/>
        </w:rPr>
        <w:t>de la profundidad de un bofedal,</w:t>
      </w:r>
      <w:r w:rsidR="005348FD">
        <w:rPr>
          <w:rFonts w:ascii="Arial" w:hAnsi="Arial" w:cs="Arial"/>
        </w:rPr>
        <w:t xml:space="preserve"> por lo tanto</w:t>
      </w:r>
      <w:r w:rsidR="007646B0">
        <w:rPr>
          <w:rFonts w:ascii="Arial" w:hAnsi="Arial" w:cs="Arial"/>
        </w:rPr>
        <w:t>, al</w:t>
      </w:r>
      <w:r w:rsidR="005348FD">
        <w:rPr>
          <w:rFonts w:ascii="Arial" w:hAnsi="Arial" w:cs="Arial"/>
        </w:rPr>
        <w:t xml:space="preserve"> inferir el stock de carbono, los resultados indican la presencia de</w:t>
      </w:r>
      <w:r w:rsidR="005D50DF" w:rsidRPr="002A5AEF">
        <w:rPr>
          <w:rFonts w:ascii="Arial" w:hAnsi="Arial" w:cs="Arial"/>
        </w:rPr>
        <w:t xml:space="preserve"> bofedales de 3,6 m</w:t>
      </w:r>
      <w:r w:rsidR="005348FD">
        <w:rPr>
          <w:rFonts w:ascii="Arial" w:hAnsi="Arial" w:cs="Arial"/>
        </w:rPr>
        <w:t>etros de</w:t>
      </w:r>
      <w:r w:rsidR="005D50DF" w:rsidRPr="002A5AEF">
        <w:rPr>
          <w:rFonts w:ascii="Arial" w:hAnsi="Arial" w:cs="Arial"/>
        </w:rPr>
        <w:t xml:space="preserve"> turba acumulada, lo cual sería un indicador de que esas unidades vegetacionales son acumuladoras de </w:t>
      </w:r>
      <w:r w:rsidR="00D27811" w:rsidRPr="002A5AEF">
        <w:rPr>
          <w:rFonts w:ascii="Arial" w:hAnsi="Arial" w:cs="Arial"/>
        </w:rPr>
        <w:t>carbono</w:t>
      </w:r>
      <w:r w:rsidR="005D50DF" w:rsidRPr="002A5AEF">
        <w:rPr>
          <w:rFonts w:ascii="Arial" w:hAnsi="Arial" w:cs="Arial"/>
        </w:rPr>
        <w:t xml:space="preserve"> en el suelo</w:t>
      </w:r>
      <w:r w:rsidR="007646B0">
        <w:rPr>
          <w:rFonts w:ascii="Arial" w:hAnsi="Arial" w:cs="Arial"/>
        </w:rPr>
        <w:t>. L</w:t>
      </w:r>
      <w:r w:rsidR="005E0D68" w:rsidRPr="002A5AEF">
        <w:rPr>
          <w:rFonts w:ascii="Arial" w:hAnsi="Arial" w:cs="Arial"/>
        </w:rPr>
        <w:t>a definición de las tasas de acumulación de carbono han permit</w:t>
      </w:r>
      <w:r w:rsidR="00E04C29" w:rsidRPr="002A5AEF">
        <w:rPr>
          <w:rFonts w:ascii="Arial" w:hAnsi="Arial" w:cs="Arial"/>
        </w:rPr>
        <w:t>id</w:t>
      </w:r>
      <w:r w:rsidR="005E0D68" w:rsidRPr="002A5AEF">
        <w:rPr>
          <w:rFonts w:ascii="Arial" w:hAnsi="Arial" w:cs="Arial"/>
        </w:rPr>
        <w:t>o establecer que los bofedales tienen una alta e</w:t>
      </w:r>
      <w:r w:rsidR="007646B0">
        <w:rPr>
          <w:rFonts w:ascii="Arial" w:hAnsi="Arial" w:cs="Arial"/>
        </w:rPr>
        <w:t>ficiencia de captura de carbono;</w:t>
      </w:r>
      <w:r w:rsidR="005E0D68" w:rsidRPr="002A5AEF">
        <w:rPr>
          <w:rFonts w:ascii="Arial" w:hAnsi="Arial" w:cs="Arial"/>
        </w:rPr>
        <w:t xml:space="preserve"> por ejemplo 1 m</w:t>
      </w:r>
      <w:r w:rsidR="005E0D68" w:rsidRPr="002A5AEF">
        <w:rPr>
          <w:rFonts w:ascii="Arial" w:hAnsi="Arial" w:cs="Arial"/>
          <w:vertAlign w:val="superscript"/>
        </w:rPr>
        <w:t>2</w:t>
      </w:r>
      <w:r w:rsidR="005E0D68" w:rsidRPr="002A5AEF">
        <w:rPr>
          <w:rFonts w:ascii="Arial" w:hAnsi="Arial" w:cs="Arial"/>
        </w:rPr>
        <w:t xml:space="preserve"> de bofedal de </w:t>
      </w:r>
      <w:r w:rsidR="005E0D68" w:rsidRPr="002A5AEF">
        <w:rPr>
          <w:rFonts w:ascii="Arial" w:hAnsi="Arial" w:cs="Arial"/>
          <w:i/>
        </w:rPr>
        <w:t>Oxychloe andina</w:t>
      </w:r>
      <w:r w:rsidR="005E0D68" w:rsidRPr="002A5AEF">
        <w:rPr>
          <w:rFonts w:ascii="Arial" w:hAnsi="Arial" w:cs="Arial"/>
        </w:rPr>
        <w:t xml:space="preserve"> </w:t>
      </w:r>
      <w:r w:rsidR="005348FD">
        <w:rPr>
          <w:rFonts w:ascii="Arial" w:hAnsi="Arial" w:cs="Arial"/>
        </w:rPr>
        <w:t xml:space="preserve">(presente en la zona norte de Chile) </w:t>
      </w:r>
      <w:r w:rsidR="005E0D68" w:rsidRPr="002A5AEF">
        <w:rPr>
          <w:rFonts w:ascii="Arial" w:hAnsi="Arial" w:cs="Arial"/>
        </w:rPr>
        <w:t>captura lo mismo que 10 m</w:t>
      </w:r>
      <w:r w:rsidR="005E0D68" w:rsidRPr="002A5AEF">
        <w:rPr>
          <w:rFonts w:ascii="Arial" w:hAnsi="Arial" w:cs="Arial"/>
          <w:vertAlign w:val="superscript"/>
        </w:rPr>
        <w:t xml:space="preserve">2 </w:t>
      </w:r>
      <w:r w:rsidR="005E0D68" w:rsidRPr="002A5AEF">
        <w:rPr>
          <w:rFonts w:ascii="Arial" w:hAnsi="Arial" w:cs="Arial"/>
        </w:rPr>
        <w:t xml:space="preserve">de una turbera de  </w:t>
      </w:r>
      <w:r w:rsidR="005E0D68" w:rsidRPr="002A5AEF">
        <w:rPr>
          <w:rFonts w:ascii="Arial" w:hAnsi="Arial" w:cs="Arial"/>
          <w:i/>
        </w:rPr>
        <w:t>Sphagnum</w:t>
      </w:r>
      <w:r w:rsidR="005E0D68" w:rsidRPr="002A5AEF">
        <w:rPr>
          <w:rFonts w:ascii="Arial" w:hAnsi="Arial" w:cs="Arial"/>
        </w:rPr>
        <w:t xml:space="preserve"> (Earle et. al  2001)</w:t>
      </w:r>
      <w:r w:rsidR="00D6133A">
        <w:rPr>
          <w:rFonts w:ascii="Arial" w:hAnsi="Arial" w:cs="Arial"/>
        </w:rPr>
        <w:t xml:space="preserve"> (</w:t>
      </w:r>
      <w:r w:rsidR="00D6133A" w:rsidRPr="00D6133A">
        <w:rPr>
          <w:rFonts w:ascii="Arial" w:hAnsi="Arial" w:cs="Arial"/>
          <w:b/>
        </w:rPr>
        <w:t>Figura 1</w:t>
      </w:r>
      <w:r w:rsidR="00D6133A">
        <w:rPr>
          <w:rFonts w:ascii="Arial" w:hAnsi="Arial" w:cs="Arial"/>
        </w:rPr>
        <w:t>)</w:t>
      </w:r>
      <w:r w:rsidR="007646B0">
        <w:rPr>
          <w:rFonts w:ascii="Arial" w:hAnsi="Arial" w:cs="Arial"/>
        </w:rPr>
        <w:t>.</w:t>
      </w:r>
    </w:p>
    <w:p w14:paraId="0F666BB7" w14:textId="77777777" w:rsidR="00D6133A" w:rsidRDefault="00D6133A" w:rsidP="002A5AEF">
      <w:pPr>
        <w:spacing w:line="360" w:lineRule="auto"/>
        <w:jc w:val="both"/>
        <w:rPr>
          <w:rFonts w:ascii="Arial" w:hAnsi="Arial" w:cs="Arial"/>
        </w:rPr>
      </w:pPr>
    </w:p>
    <w:p w14:paraId="673F1150" w14:textId="77777777" w:rsidR="00D6133A" w:rsidRDefault="00D6133A" w:rsidP="002A5AEF">
      <w:pPr>
        <w:spacing w:line="360" w:lineRule="auto"/>
        <w:jc w:val="both"/>
        <w:rPr>
          <w:rFonts w:ascii="Arial" w:hAnsi="Arial" w:cs="Arial"/>
        </w:rPr>
      </w:pPr>
      <w:r>
        <w:rPr>
          <w:rFonts w:ascii="Arial" w:hAnsi="Arial" w:cs="Arial"/>
          <w:noProof/>
          <w:lang w:eastAsia="es-CL"/>
        </w:rPr>
        <w:lastRenderedPageBreak/>
        <w:drawing>
          <wp:inline distT="0" distB="0" distL="0" distR="0" wp14:anchorId="27CF62EA" wp14:editId="5A12758F">
            <wp:extent cx="5755005" cy="43954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5005" cy="4395470"/>
                    </a:xfrm>
                    <a:prstGeom prst="rect">
                      <a:avLst/>
                    </a:prstGeom>
                    <a:noFill/>
                  </pic:spPr>
                </pic:pic>
              </a:graphicData>
            </a:graphic>
          </wp:inline>
        </w:drawing>
      </w:r>
    </w:p>
    <w:p w14:paraId="79880EFD" w14:textId="77777777" w:rsidR="00D6133A" w:rsidRDefault="00D6133A" w:rsidP="002A5AEF">
      <w:pPr>
        <w:spacing w:line="360" w:lineRule="auto"/>
        <w:jc w:val="both"/>
        <w:rPr>
          <w:rFonts w:ascii="Arial" w:hAnsi="Arial" w:cs="Arial"/>
        </w:rPr>
      </w:pPr>
      <w:r w:rsidRPr="00D6133A">
        <w:rPr>
          <w:rFonts w:ascii="Arial" w:hAnsi="Arial" w:cs="Arial"/>
          <w:b/>
        </w:rPr>
        <w:t>Figura 1</w:t>
      </w:r>
      <w:r>
        <w:rPr>
          <w:rFonts w:ascii="Arial" w:hAnsi="Arial" w:cs="Arial"/>
          <w:b/>
        </w:rPr>
        <w:t xml:space="preserve">. </w:t>
      </w:r>
      <w:r>
        <w:rPr>
          <w:rFonts w:ascii="Arial" w:hAnsi="Arial" w:cs="Arial"/>
        </w:rPr>
        <w:t xml:space="preserve"> Indica modelo conceptual de funcionamiento ecosistémico (elaboración propia) </w:t>
      </w:r>
    </w:p>
    <w:p w14:paraId="73B3F372" w14:textId="77777777" w:rsidR="005E0D68" w:rsidRPr="002A5AEF" w:rsidRDefault="007646B0" w:rsidP="002A5AEF">
      <w:pPr>
        <w:spacing w:line="360" w:lineRule="auto"/>
        <w:jc w:val="both"/>
        <w:rPr>
          <w:rFonts w:ascii="Arial" w:hAnsi="Arial" w:cs="Arial"/>
        </w:rPr>
      </w:pPr>
      <w:r>
        <w:rPr>
          <w:rFonts w:ascii="Arial" w:hAnsi="Arial" w:cs="Arial"/>
        </w:rPr>
        <w:t>E</w:t>
      </w:r>
      <w:r w:rsidR="002A5AEF" w:rsidRPr="002A5AEF">
        <w:rPr>
          <w:rFonts w:ascii="Arial" w:hAnsi="Arial" w:cs="Arial"/>
        </w:rPr>
        <w:t>xiste</w:t>
      </w:r>
      <w:r w:rsidR="002270D7" w:rsidRPr="002A5AEF">
        <w:rPr>
          <w:rFonts w:ascii="Arial" w:hAnsi="Arial" w:cs="Arial"/>
        </w:rPr>
        <w:t xml:space="preserve"> a</w:t>
      </w:r>
      <w:r w:rsidR="005348FD">
        <w:rPr>
          <w:rFonts w:ascii="Arial" w:hAnsi="Arial" w:cs="Arial"/>
        </w:rPr>
        <w:t>l</w:t>
      </w:r>
      <w:r w:rsidR="002270D7" w:rsidRPr="002A5AEF">
        <w:rPr>
          <w:rFonts w:ascii="Arial" w:hAnsi="Arial" w:cs="Arial"/>
        </w:rPr>
        <w:t xml:space="preserve"> menos un orden de magnitud entre las diferentes tipos de turberas, siendo el bofedal</w:t>
      </w:r>
      <w:r>
        <w:rPr>
          <w:rFonts w:ascii="Arial" w:hAnsi="Arial" w:cs="Arial"/>
        </w:rPr>
        <w:t xml:space="preserve"> el que</w:t>
      </w:r>
      <w:r w:rsidR="002270D7" w:rsidRPr="002A5AEF">
        <w:rPr>
          <w:rFonts w:ascii="Arial" w:hAnsi="Arial" w:cs="Arial"/>
        </w:rPr>
        <w:t xml:space="preserve"> tiene mayor acumulación en comparación con turberas del hemisferio norte (</w:t>
      </w:r>
      <w:r w:rsidR="002270D7" w:rsidRPr="002A5AEF">
        <w:rPr>
          <w:rFonts w:ascii="Arial" w:hAnsi="Arial" w:cs="Arial"/>
          <w:b/>
        </w:rPr>
        <w:t>Tabla 1</w:t>
      </w:r>
      <w:r w:rsidR="002270D7" w:rsidRPr="002A5AEF">
        <w:rPr>
          <w:rFonts w:ascii="Arial" w:hAnsi="Arial" w:cs="Arial"/>
        </w:rPr>
        <w:t>).</w:t>
      </w:r>
    </w:p>
    <w:p w14:paraId="598F6036" w14:textId="77777777" w:rsidR="002270D7" w:rsidRPr="002A5AEF" w:rsidRDefault="002270D7" w:rsidP="002A5AEF">
      <w:pPr>
        <w:spacing w:line="360" w:lineRule="auto"/>
        <w:jc w:val="both"/>
        <w:rPr>
          <w:rFonts w:ascii="Arial" w:hAnsi="Arial" w:cs="Arial"/>
        </w:rPr>
      </w:pPr>
    </w:p>
    <w:p w14:paraId="6C6AE4EF" w14:textId="77777777" w:rsidR="002270D7" w:rsidRPr="002A5AEF" w:rsidRDefault="002270D7" w:rsidP="002A5AEF">
      <w:pPr>
        <w:spacing w:line="360" w:lineRule="auto"/>
        <w:jc w:val="both"/>
        <w:rPr>
          <w:rFonts w:ascii="Arial" w:hAnsi="Arial" w:cs="Arial"/>
        </w:rPr>
      </w:pPr>
    </w:p>
    <w:p w14:paraId="5BDDA58D" w14:textId="77777777" w:rsidR="002270D7" w:rsidRDefault="002270D7" w:rsidP="002A5AEF">
      <w:pPr>
        <w:spacing w:line="360" w:lineRule="auto"/>
        <w:jc w:val="both"/>
        <w:rPr>
          <w:rFonts w:ascii="Arial" w:hAnsi="Arial" w:cs="Arial"/>
        </w:rPr>
      </w:pPr>
    </w:p>
    <w:p w14:paraId="6124EE75" w14:textId="77777777" w:rsidR="00D6133A" w:rsidRDefault="00D6133A" w:rsidP="002A5AEF">
      <w:pPr>
        <w:spacing w:line="360" w:lineRule="auto"/>
        <w:jc w:val="both"/>
        <w:rPr>
          <w:rFonts w:ascii="Arial" w:hAnsi="Arial" w:cs="Arial"/>
        </w:rPr>
      </w:pPr>
    </w:p>
    <w:p w14:paraId="60DCEF58" w14:textId="77777777" w:rsidR="00D6133A" w:rsidRDefault="00D6133A" w:rsidP="002A5AEF">
      <w:pPr>
        <w:spacing w:line="360" w:lineRule="auto"/>
        <w:jc w:val="both"/>
        <w:rPr>
          <w:rFonts w:ascii="Arial" w:hAnsi="Arial" w:cs="Arial"/>
        </w:rPr>
      </w:pPr>
    </w:p>
    <w:p w14:paraId="16D6F1F1" w14:textId="77777777" w:rsidR="00D6133A" w:rsidRPr="002A5AEF" w:rsidRDefault="00D6133A" w:rsidP="002A5AEF">
      <w:pPr>
        <w:spacing w:line="360" w:lineRule="auto"/>
        <w:jc w:val="both"/>
        <w:rPr>
          <w:rFonts w:ascii="Arial" w:hAnsi="Arial" w:cs="Arial"/>
        </w:rPr>
      </w:pPr>
    </w:p>
    <w:p w14:paraId="4F0C5E67" w14:textId="77777777" w:rsidR="002270D7" w:rsidRPr="002A5AEF" w:rsidRDefault="002270D7" w:rsidP="002A5AEF">
      <w:pPr>
        <w:spacing w:line="360" w:lineRule="auto"/>
        <w:jc w:val="both"/>
        <w:rPr>
          <w:rFonts w:ascii="Arial" w:hAnsi="Arial" w:cs="Arial"/>
        </w:rPr>
      </w:pPr>
    </w:p>
    <w:p w14:paraId="288E6392" w14:textId="77777777" w:rsidR="002270D7" w:rsidRPr="002A5AEF" w:rsidRDefault="002270D7" w:rsidP="002A5AEF">
      <w:pPr>
        <w:spacing w:line="360" w:lineRule="auto"/>
        <w:jc w:val="both"/>
        <w:rPr>
          <w:rFonts w:ascii="Arial" w:hAnsi="Arial" w:cs="Arial"/>
        </w:rPr>
      </w:pPr>
      <w:r w:rsidRPr="002A5AEF">
        <w:rPr>
          <w:rFonts w:ascii="Arial" w:hAnsi="Arial" w:cs="Arial"/>
          <w:b/>
        </w:rPr>
        <w:lastRenderedPageBreak/>
        <w:t>Tabla 1.</w:t>
      </w:r>
      <w:r w:rsidRPr="002A5AEF">
        <w:rPr>
          <w:rFonts w:ascii="Arial" w:hAnsi="Arial" w:cs="Arial"/>
        </w:rPr>
        <w:t xml:space="preserve"> Indica la tasa de acumulación de carbono a largo plazo (LARCA, por sus siglas en ingles), tanto para turberas de </w:t>
      </w:r>
      <w:r w:rsidRPr="002A5AEF">
        <w:rPr>
          <w:rFonts w:ascii="Arial" w:hAnsi="Arial" w:cs="Arial"/>
          <w:i/>
        </w:rPr>
        <w:t xml:space="preserve">Sphagnum </w:t>
      </w:r>
      <w:r w:rsidRPr="002A5AEF">
        <w:rPr>
          <w:rFonts w:ascii="Arial" w:hAnsi="Arial" w:cs="Arial"/>
        </w:rPr>
        <w:t xml:space="preserve">como aquellas dominadas por </w:t>
      </w:r>
      <w:r w:rsidRPr="005348FD">
        <w:rPr>
          <w:rFonts w:ascii="Arial" w:hAnsi="Arial" w:cs="Arial"/>
          <w:i/>
        </w:rPr>
        <w:t xml:space="preserve">Oxychloe </w:t>
      </w:r>
      <w:r w:rsidRPr="002A5AEF">
        <w:rPr>
          <w:rFonts w:ascii="Arial" w:hAnsi="Arial" w:cs="Arial"/>
        </w:rPr>
        <w:t xml:space="preserve">en la región de Atacama, Chile. </w:t>
      </w:r>
      <w:r w:rsidR="005348FD">
        <w:rPr>
          <w:rFonts w:ascii="Arial" w:hAnsi="Arial" w:cs="Arial"/>
        </w:rPr>
        <w:t xml:space="preserve">(Fuente: </w:t>
      </w:r>
      <w:r w:rsidR="005348FD" w:rsidRPr="002A5AEF">
        <w:rPr>
          <w:rFonts w:ascii="Arial" w:hAnsi="Arial" w:cs="Arial"/>
        </w:rPr>
        <w:t>Earle et. al  2001)</w:t>
      </w:r>
      <w:r w:rsidR="005348FD">
        <w:rPr>
          <w:rFonts w:ascii="Arial" w:hAnsi="Arial" w:cs="Arial"/>
        </w:rPr>
        <w:t>.</w:t>
      </w:r>
    </w:p>
    <w:p w14:paraId="798E9CD2" w14:textId="77777777" w:rsidR="002270D7" w:rsidRPr="002A5AEF" w:rsidRDefault="002270D7" w:rsidP="002A5AEF">
      <w:pPr>
        <w:spacing w:line="360" w:lineRule="auto"/>
        <w:jc w:val="center"/>
        <w:rPr>
          <w:rFonts w:ascii="Arial" w:hAnsi="Arial" w:cs="Arial"/>
        </w:rPr>
      </w:pPr>
      <w:r w:rsidRPr="002A5AEF">
        <w:rPr>
          <w:rFonts w:ascii="Arial" w:hAnsi="Arial" w:cs="Arial"/>
          <w:noProof/>
          <w:lang w:eastAsia="es-CL"/>
        </w:rPr>
        <w:drawing>
          <wp:inline distT="0" distB="0" distL="0" distR="0" wp14:anchorId="1134E4E4" wp14:editId="353DAE8F">
            <wp:extent cx="3856592" cy="17756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4386" cy="1774621"/>
                    </a:xfrm>
                    <a:prstGeom prst="rect">
                      <a:avLst/>
                    </a:prstGeom>
                    <a:noFill/>
                  </pic:spPr>
                </pic:pic>
              </a:graphicData>
            </a:graphic>
          </wp:inline>
        </w:drawing>
      </w:r>
    </w:p>
    <w:p w14:paraId="6F231AC0" w14:textId="77777777" w:rsidR="00A21D7A" w:rsidRPr="002A5AEF" w:rsidRDefault="005E0D68" w:rsidP="002A5AEF">
      <w:pPr>
        <w:autoSpaceDE w:val="0"/>
        <w:autoSpaceDN w:val="0"/>
        <w:adjustRightInd w:val="0"/>
        <w:spacing w:after="0" w:line="360" w:lineRule="auto"/>
        <w:jc w:val="both"/>
        <w:rPr>
          <w:rFonts w:ascii="Arial" w:hAnsi="Arial" w:cs="Arial"/>
        </w:rPr>
      </w:pPr>
      <w:r w:rsidRPr="002A5AEF">
        <w:rPr>
          <w:rFonts w:ascii="Arial" w:hAnsi="Arial" w:cs="Arial"/>
        </w:rPr>
        <w:t xml:space="preserve">Además de la importancia en los balances hídricos y en la acumulación de carbono, también es posible identificar a las vegas y bofedales como proveedores de </w:t>
      </w:r>
      <w:r w:rsidR="008E15E4" w:rsidRPr="002A5AEF">
        <w:rPr>
          <w:rFonts w:ascii="Arial" w:hAnsi="Arial" w:cs="Arial"/>
        </w:rPr>
        <w:t xml:space="preserve">servicios ecosistémicos asociados al desarrollo económico de las comunidades locales, </w:t>
      </w:r>
      <w:r w:rsidR="007646B0">
        <w:rPr>
          <w:rFonts w:ascii="Arial" w:hAnsi="Arial" w:cs="Arial"/>
        </w:rPr>
        <w:t xml:space="preserve">lo cual se encuentra </w:t>
      </w:r>
      <w:r w:rsidRPr="002A5AEF">
        <w:rPr>
          <w:rFonts w:ascii="Arial" w:hAnsi="Arial" w:cs="Arial"/>
        </w:rPr>
        <w:t>definido principalmente a</w:t>
      </w:r>
      <w:r w:rsidR="008E15E4" w:rsidRPr="002A5AEF">
        <w:rPr>
          <w:rFonts w:ascii="Arial" w:hAnsi="Arial" w:cs="Arial"/>
        </w:rPr>
        <w:t xml:space="preserve"> actividades vinculadas al manejo de</w:t>
      </w:r>
      <w:r w:rsidRPr="002A5AEF">
        <w:rPr>
          <w:rFonts w:ascii="Arial" w:hAnsi="Arial" w:cs="Arial"/>
        </w:rPr>
        <w:t xml:space="preserve"> </w:t>
      </w:r>
      <w:r w:rsidR="008E15E4" w:rsidRPr="002A5AEF">
        <w:rPr>
          <w:rFonts w:ascii="Arial" w:hAnsi="Arial" w:cs="Arial"/>
        </w:rPr>
        <w:t>recurso</w:t>
      </w:r>
      <w:r w:rsidR="007646B0">
        <w:rPr>
          <w:rFonts w:ascii="Arial" w:hAnsi="Arial" w:cs="Arial"/>
        </w:rPr>
        <w:t>s</w:t>
      </w:r>
      <w:r w:rsidR="008E15E4" w:rsidRPr="002A5AEF">
        <w:rPr>
          <w:rFonts w:ascii="Arial" w:hAnsi="Arial" w:cs="Arial"/>
        </w:rPr>
        <w:t xml:space="preserve"> forrajeros de los ecosistemas andinos</w:t>
      </w:r>
      <w:r w:rsidR="007646B0">
        <w:rPr>
          <w:rFonts w:ascii="Arial" w:hAnsi="Arial" w:cs="Arial"/>
        </w:rPr>
        <w:t>. E</w:t>
      </w:r>
      <w:r w:rsidR="00710579" w:rsidRPr="002A5AEF">
        <w:rPr>
          <w:rFonts w:ascii="Arial" w:hAnsi="Arial" w:cs="Arial"/>
        </w:rPr>
        <w:t>ste tema resulta de gran interés cultural para comunidades altiplánicas</w:t>
      </w:r>
      <w:r w:rsidR="00791A82">
        <w:rPr>
          <w:rFonts w:ascii="Arial" w:hAnsi="Arial" w:cs="Arial"/>
        </w:rPr>
        <w:t xml:space="preserve"> pues </w:t>
      </w:r>
      <w:r w:rsidR="00710579" w:rsidRPr="002A5AEF">
        <w:rPr>
          <w:rFonts w:ascii="Arial" w:hAnsi="Arial" w:cs="Arial"/>
        </w:rPr>
        <w:t xml:space="preserve">este tipo de actividad </w:t>
      </w:r>
      <w:r w:rsidR="00791A82">
        <w:rPr>
          <w:rFonts w:ascii="Arial" w:hAnsi="Arial" w:cs="Arial"/>
        </w:rPr>
        <w:t>h</w:t>
      </w:r>
      <w:r w:rsidR="005348FD">
        <w:rPr>
          <w:rFonts w:ascii="Arial" w:hAnsi="Arial" w:cs="Arial"/>
        </w:rPr>
        <w:t>a permitido</w:t>
      </w:r>
      <w:r w:rsidR="00710579" w:rsidRPr="002A5AEF">
        <w:rPr>
          <w:rFonts w:ascii="Arial" w:hAnsi="Arial" w:cs="Arial"/>
        </w:rPr>
        <w:t xml:space="preserve"> el establecimiento de un sistema de ocupación del territorio definido como asentamiento humano disperso y transitorio muy diferente a las viviendas aglutinadas que caracterizaba a los pueblos de origen (Villagrán y Castro 1997</w:t>
      </w:r>
      <w:r w:rsidR="00791A82">
        <w:rPr>
          <w:rFonts w:ascii="Arial" w:hAnsi="Arial" w:cs="Arial"/>
        </w:rPr>
        <w:t>). Es</w:t>
      </w:r>
      <w:r w:rsidR="00710579" w:rsidRPr="002A5AEF">
        <w:rPr>
          <w:rFonts w:ascii="Arial" w:hAnsi="Arial" w:cs="Arial"/>
        </w:rPr>
        <w:t xml:space="preserve"> en esta región </w:t>
      </w:r>
      <w:r w:rsidR="005348FD">
        <w:rPr>
          <w:rFonts w:ascii="Arial" w:hAnsi="Arial" w:cs="Arial"/>
        </w:rPr>
        <w:t xml:space="preserve">donde </w:t>
      </w:r>
      <w:r w:rsidR="00710579" w:rsidRPr="002A5AEF">
        <w:rPr>
          <w:rFonts w:ascii="Arial" w:hAnsi="Arial" w:cs="Arial"/>
        </w:rPr>
        <w:t>se establecieron dos tipos de ganado</w:t>
      </w:r>
      <w:r w:rsidR="00791A82">
        <w:rPr>
          <w:rFonts w:ascii="Arial" w:hAnsi="Arial" w:cs="Arial"/>
        </w:rPr>
        <w:t>;</w:t>
      </w:r>
      <w:r w:rsidR="00710579" w:rsidRPr="002A5AEF">
        <w:rPr>
          <w:rFonts w:ascii="Arial" w:hAnsi="Arial" w:cs="Arial"/>
        </w:rPr>
        <w:t xml:space="preserve"> uno nativo domesticado (llamas y alpacas) y otro de origen europeo (cabras, ov</w:t>
      </w:r>
      <w:r w:rsidR="00791A82">
        <w:rPr>
          <w:rFonts w:ascii="Arial" w:hAnsi="Arial" w:cs="Arial"/>
        </w:rPr>
        <w:t>ejas, vacas, burros y caballos).</w:t>
      </w:r>
      <w:r w:rsidR="00710579" w:rsidRPr="002A5AEF">
        <w:rPr>
          <w:rFonts w:ascii="Arial" w:hAnsi="Arial" w:cs="Arial"/>
        </w:rPr>
        <w:t xml:space="preserve"> </w:t>
      </w:r>
      <w:r w:rsidR="00791A82">
        <w:rPr>
          <w:rFonts w:ascii="Arial" w:hAnsi="Arial" w:cs="Arial"/>
        </w:rPr>
        <w:t>A</w:t>
      </w:r>
      <w:r w:rsidR="00A21D7A" w:rsidRPr="002A5AEF">
        <w:rPr>
          <w:rFonts w:ascii="Arial" w:hAnsi="Arial" w:cs="Arial"/>
        </w:rPr>
        <w:t xml:space="preserve">mbas masas ganaderas tienen </w:t>
      </w:r>
      <w:r w:rsidR="005348FD">
        <w:rPr>
          <w:rFonts w:ascii="Arial" w:hAnsi="Arial" w:cs="Arial"/>
        </w:rPr>
        <w:t xml:space="preserve">como </w:t>
      </w:r>
      <w:r w:rsidR="00A21D7A" w:rsidRPr="002A5AEF">
        <w:rPr>
          <w:rFonts w:ascii="Arial" w:hAnsi="Arial" w:cs="Arial"/>
        </w:rPr>
        <w:t xml:space="preserve">principal sustento a las vegas y bofedales, </w:t>
      </w:r>
      <w:r w:rsidR="005348FD">
        <w:rPr>
          <w:rFonts w:ascii="Arial" w:hAnsi="Arial" w:cs="Arial"/>
        </w:rPr>
        <w:t>donde el efecto sobre la estructura comunitaria de la vegetación ha sido</w:t>
      </w:r>
      <w:r w:rsidR="00A21D7A" w:rsidRPr="002A5AEF">
        <w:rPr>
          <w:rFonts w:ascii="Arial" w:hAnsi="Arial" w:cs="Arial"/>
        </w:rPr>
        <w:t xml:space="preserve"> tan fuerte que hace difícil reconstruir su estado original. La introducción de animales europeos no ha producido degradación</w:t>
      </w:r>
      <w:r w:rsidR="005348FD">
        <w:rPr>
          <w:rFonts w:ascii="Arial" w:hAnsi="Arial" w:cs="Arial"/>
        </w:rPr>
        <w:t xml:space="preserve"> generalizada</w:t>
      </w:r>
      <w:r w:rsidR="00A21D7A" w:rsidRPr="002A5AEF">
        <w:rPr>
          <w:rFonts w:ascii="Arial" w:hAnsi="Arial" w:cs="Arial"/>
        </w:rPr>
        <w:t xml:space="preserve"> de los bofedales como lo ha sido el fuerte aumento del ganado de pastoreo por unidad de superficie (Ruthsatz 2012).  </w:t>
      </w:r>
    </w:p>
    <w:p w14:paraId="30C61855" w14:textId="77777777" w:rsidR="00830FE3" w:rsidRPr="002A5AEF" w:rsidRDefault="00830FE3" w:rsidP="002A5AEF">
      <w:pPr>
        <w:spacing w:line="360" w:lineRule="auto"/>
        <w:jc w:val="both"/>
        <w:rPr>
          <w:rFonts w:ascii="Arial" w:hAnsi="Arial" w:cs="Arial"/>
          <w:bCs/>
        </w:rPr>
      </w:pPr>
    </w:p>
    <w:p w14:paraId="3AA053F7" w14:textId="77777777" w:rsidR="00830FE3" w:rsidRPr="002A5AEF" w:rsidRDefault="005C1F6E" w:rsidP="002A5AEF">
      <w:pPr>
        <w:spacing w:line="360" w:lineRule="auto"/>
        <w:jc w:val="both"/>
        <w:rPr>
          <w:rFonts w:ascii="Arial" w:hAnsi="Arial" w:cs="Arial"/>
          <w:bCs/>
        </w:rPr>
      </w:pPr>
      <w:r w:rsidRPr="002A5AEF">
        <w:rPr>
          <w:rFonts w:ascii="Arial" w:hAnsi="Arial" w:cs="Arial"/>
          <w:bCs/>
        </w:rPr>
        <w:t>En la zona centro de Chile el uso de vegas y bofedales para forrajeo está definido por un sistema de trashumancia de tipo veranadas, donde los pequeños ganaderos suben su ganado a zonas altas de la c</w:t>
      </w:r>
      <w:r w:rsidR="00607EE5" w:rsidRPr="002A5AEF">
        <w:rPr>
          <w:rFonts w:ascii="Arial" w:hAnsi="Arial" w:cs="Arial"/>
          <w:bCs/>
        </w:rPr>
        <w:t>ordille</w:t>
      </w:r>
      <w:r w:rsidR="005348FD">
        <w:rPr>
          <w:rFonts w:ascii="Arial" w:hAnsi="Arial" w:cs="Arial"/>
          <w:bCs/>
        </w:rPr>
        <w:t>ra de Los Andes, por ejemplo en</w:t>
      </w:r>
      <w:r w:rsidRPr="002A5AEF">
        <w:rPr>
          <w:rFonts w:ascii="Arial" w:hAnsi="Arial" w:cs="Arial"/>
          <w:bCs/>
        </w:rPr>
        <w:t xml:space="preserve"> </w:t>
      </w:r>
      <w:r w:rsidR="00607EE5" w:rsidRPr="002A5AEF">
        <w:rPr>
          <w:rFonts w:ascii="Arial" w:hAnsi="Arial" w:cs="Arial"/>
          <w:bCs/>
        </w:rPr>
        <w:t xml:space="preserve">región de Coquimbo </w:t>
      </w:r>
      <w:r w:rsidR="00830FE3" w:rsidRPr="002A5AEF">
        <w:rPr>
          <w:rFonts w:ascii="Arial" w:hAnsi="Arial" w:cs="Arial"/>
          <w:bCs/>
        </w:rPr>
        <w:t>este</w:t>
      </w:r>
      <w:r w:rsidR="00607EE5" w:rsidRPr="002A5AEF">
        <w:rPr>
          <w:rFonts w:ascii="Arial" w:hAnsi="Arial" w:cs="Arial"/>
          <w:bCs/>
        </w:rPr>
        <w:t xml:space="preserve"> tipo de manejo ganadero </w:t>
      </w:r>
      <w:r w:rsidR="00D27811" w:rsidRPr="002A5AEF">
        <w:rPr>
          <w:rFonts w:ascii="Arial" w:hAnsi="Arial" w:cs="Arial"/>
          <w:bCs/>
          <w:lang w:val="x-none"/>
        </w:rPr>
        <w:t>es utilizado por aproximadamente un 20% de los productores, siendo las praderas de alta cordillera, el principal recurso forrajero (INE, 2006). Estas praderas son utilizadas pr</w:t>
      </w:r>
      <w:r w:rsidR="000F0F3F">
        <w:rPr>
          <w:rFonts w:ascii="Arial" w:hAnsi="Arial" w:cs="Arial"/>
          <w:bCs/>
          <w:lang w:val="x-none"/>
        </w:rPr>
        <w:t>incipalmente por ganado caprino</w:t>
      </w:r>
      <w:r w:rsidR="00D27811" w:rsidRPr="002A5AEF">
        <w:rPr>
          <w:rFonts w:ascii="Arial" w:hAnsi="Arial" w:cs="Arial"/>
          <w:bCs/>
          <w:lang w:val="x-none"/>
        </w:rPr>
        <w:t xml:space="preserve"> y secundariamente por bovinos y equinos (caballos y mulares). El periodo de utilización </w:t>
      </w:r>
      <w:r w:rsidR="00D27811" w:rsidRPr="002A5AEF">
        <w:rPr>
          <w:rFonts w:ascii="Arial" w:hAnsi="Arial" w:cs="Arial"/>
          <w:bCs/>
          <w:lang w:val="x-none"/>
        </w:rPr>
        <w:lastRenderedPageBreak/>
        <w:t>se restringe a los meses de verano, entre diciembre y marzo, ya que el r</w:t>
      </w:r>
      <w:r w:rsidR="000F0F3F">
        <w:rPr>
          <w:rFonts w:ascii="Arial" w:hAnsi="Arial" w:cs="Arial"/>
          <w:bCs/>
          <w:lang w:val="x-none"/>
        </w:rPr>
        <w:t>esto del año</w:t>
      </w:r>
      <w:r w:rsidR="000F0F3F">
        <w:rPr>
          <w:rFonts w:ascii="Arial" w:hAnsi="Arial" w:cs="Arial"/>
          <w:bCs/>
        </w:rPr>
        <w:t xml:space="preserve"> </w:t>
      </w:r>
      <w:r w:rsidR="00D27811" w:rsidRPr="002A5AEF">
        <w:rPr>
          <w:rFonts w:ascii="Arial" w:hAnsi="Arial" w:cs="Arial"/>
          <w:bCs/>
          <w:lang w:val="x-none"/>
        </w:rPr>
        <w:t xml:space="preserve">las condiciones climáticas lo impiden. En estos ecosistemas, las </w:t>
      </w:r>
      <w:r w:rsidR="005348FD">
        <w:rPr>
          <w:rFonts w:ascii="Arial" w:hAnsi="Arial" w:cs="Arial"/>
          <w:bCs/>
        </w:rPr>
        <w:t>vegas</w:t>
      </w:r>
      <w:r w:rsidR="00D27811" w:rsidRPr="002A5AEF">
        <w:rPr>
          <w:rFonts w:ascii="Arial" w:hAnsi="Arial" w:cs="Arial"/>
          <w:bCs/>
          <w:lang w:val="x-none"/>
        </w:rPr>
        <w:t xml:space="preserve"> son las más importantes del punto de vista de la nutrición del ganado, ya que se mantienen verdes en la época estival y presentan la mayor cantidad de especies palatables. </w:t>
      </w:r>
    </w:p>
    <w:p w14:paraId="33C1F177" w14:textId="77777777" w:rsidR="00830FE3" w:rsidRPr="002A5AEF" w:rsidRDefault="00830FE3" w:rsidP="002A5AEF">
      <w:pPr>
        <w:spacing w:line="360" w:lineRule="auto"/>
        <w:jc w:val="both"/>
        <w:rPr>
          <w:rFonts w:ascii="Arial" w:eastAsia="Times New Roman" w:hAnsi="Arial" w:cs="Arial"/>
          <w:szCs w:val="16"/>
          <w:lang w:eastAsia="es-CL"/>
        </w:rPr>
      </w:pPr>
      <w:r w:rsidRPr="002A5AEF">
        <w:rPr>
          <w:rFonts w:ascii="Arial" w:hAnsi="Arial" w:cs="Arial"/>
          <w:bCs/>
        </w:rPr>
        <w:t>Dados todos estos antecedentes de la importancia ecológica y económica que presentan las vegas y bofedales, es importante establecer criterios de conservación de estos sistemas,</w:t>
      </w:r>
      <w:r w:rsidR="005348FD">
        <w:rPr>
          <w:rFonts w:ascii="Arial" w:hAnsi="Arial" w:cs="Arial"/>
          <w:bCs/>
        </w:rPr>
        <w:t xml:space="preserve"> más aun cuando las metas AICHI</w:t>
      </w:r>
      <w:r w:rsidRPr="002A5AEF">
        <w:rPr>
          <w:rFonts w:ascii="Arial" w:hAnsi="Arial" w:cs="Arial"/>
          <w:bCs/>
        </w:rPr>
        <w:t xml:space="preserve"> para la biodiversidad indica</w:t>
      </w:r>
      <w:r w:rsidR="000F0F3F">
        <w:rPr>
          <w:rFonts w:ascii="Arial" w:hAnsi="Arial" w:cs="Arial"/>
          <w:bCs/>
        </w:rPr>
        <w:t>n</w:t>
      </w:r>
      <w:r w:rsidRPr="002A5AEF">
        <w:rPr>
          <w:rFonts w:ascii="Arial" w:hAnsi="Arial" w:cs="Arial"/>
          <w:bCs/>
        </w:rPr>
        <w:t xml:space="preserve"> en </w:t>
      </w:r>
      <w:r w:rsidR="000A4525" w:rsidRPr="002A5AEF">
        <w:rPr>
          <w:rFonts w:ascii="Arial" w:hAnsi="Arial" w:cs="Arial"/>
          <w:bCs/>
        </w:rPr>
        <w:t xml:space="preserve">el </w:t>
      </w:r>
      <w:r w:rsidRPr="002A5AEF">
        <w:rPr>
          <w:rFonts w:ascii="Arial" w:hAnsi="Arial" w:cs="Arial"/>
          <w:bCs/>
        </w:rPr>
        <w:t>número 7 que para el año</w:t>
      </w:r>
      <w:r w:rsidRPr="002A5AEF">
        <w:rPr>
          <w:rFonts w:ascii="Arial" w:hAnsi="Arial" w:cs="Arial"/>
          <w:bCs/>
          <w:sz w:val="32"/>
        </w:rPr>
        <w:t xml:space="preserve"> </w:t>
      </w:r>
      <w:r w:rsidR="000F0F3F">
        <w:rPr>
          <w:rFonts w:ascii="Arial" w:eastAsia="Times New Roman" w:hAnsi="Arial" w:cs="Arial"/>
          <w:szCs w:val="16"/>
          <w:lang w:eastAsia="es-CL"/>
        </w:rPr>
        <w:t>2020</w:t>
      </w:r>
      <w:r w:rsidRPr="002A5AEF">
        <w:rPr>
          <w:rFonts w:ascii="Arial" w:eastAsia="Times New Roman" w:hAnsi="Arial" w:cs="Arial"/>
          <w:szCs w:val="16"/>
          <w:lang w:eastAsia="es-CL"/>
        </w:rPr>
        <w:t xml:space="preserve"> las zonas destinadas a agricultura, acuicultura y silvicultura se gestionarán de manera sostenible, garantizándose la conservación de la  diversidad biológica. </w:t>
      </w:r>
    </w:p>
    <w:p w14:paraId="325927B1" w14:textId="77777777" w:rsidR="00F20D66" w:rsidRPr="002A5AEF" w:rsidRDefault="000A4525" w:rsidP="002A5AEF">
      <w:pPr>
        <w:spacing w:line="360" w:lineRule="auto"/>
        <w:jc w:val="both"/>
        <w:rPr>
          <w:rFonts w:ascii="Arial" w:eastAsia="Times New Roman" w:hAnsi="Arial" w:cs="Arial"/>
          <w:szCs w:val="16"/>
          <w:lang w:eastAsia="es-CL"/>
        </w:rPr>
      </w:pPr>
      <w:r w:rsidRPr="002A5AEF">
        <w:rPr>
          <w:rFonts w:ascii="Arial" w:eastAsia="Times New Roman" w:hAnsi="Arial" w:cs="Arial"/>
          <w:szCs w:val="16"/>
          <w:lang w:eastAsia="es-CL"/>
        </w:rPr>
        <w:t>Los sistemas de vegas y bofedales, son considerados en Chile como zonas destinadas a la ganadería, de hecho el Sistema Agrícola Ganadero</w:t>
      </w:r>
      <w:r w:rsidR="005348FD">
        <w:rPr>
          <w:rFonts w:ascii="Arial" w:eastAsia="Times New Roman" w:hAnsi="Arial" w:cs="Arial"/>
          <w:szCs w:val="16"/>
          <w:lang w:eastAsia="es-CL"/>
        </w:rPr>
        <w:t xml:space="preserve"> (SAG)</w:t>
      </w:r>
      <w:r w:rsidRPr="002A5AEF">
        <w:rPr>
          <w:rFonts w:ascii="Arial" w:eastAsia="Times New Roman" w:hAnsi="Arial" w:cs="Arial"/>
          <w:szCs w:val="16"/>
          <w:lang w:eastAsia="es-CL"/>
        </w:rPr>
        <w:t xml:space="preserve"> tiene estos sistemas dentro de su ámbito de fiscalización</w:t>
      </w:r>
      <w:r w:rsidR="000F0F3F">
        <w:rPr>
          <w:rFonts w:ascii="Arial" w:eastAsia="Times New Roman" w:hAnsi="Arial" w:cs="Arial"/>
          <w:szCs w:val="16"/>
          <w:lang w:eastAsia="es-CL"/>
        </w:rPr>
        <w:t>. Lo</w:t>
      </w:r>
      <w:r w:rsidR="00DB7505" w:rsidRPr="002A5AEF">
        <w:rPr>
          <w:rFonts w:ascii="Arial" w:eastAsia="Times New Roman" w:hAnsi="Arial" w:cs="Arial"/>
          <w:szCs w:val="16"/>
          <w:lang w:eastAsia="es-CL"/>
        </w:rPr>
        <w:t xml:space="preserve">s esfuerzos del SAG </w:t>
      </w:r>
      <w:r w:rsidR="0053702A" w:rsidRPr="002A5AEF">
        <w:rPr>
          <w:rFonts w:ascii="Arial" w:eastAsia="Times New Roman" w:hAnsi="Arial" w:cs="Arial"/>
          <w:szCs w:val="16"/>
          <w:lang w:eastAsia="es-CL"/>
        </w:rPr>
        <w:t>también</w:t>
      </w:r>
      <w:r w:rsidR="00DB7505" w:rsidRPr="002A5AEF">
        <w:rPr>
          <w:rFonts w:ascii="Arial" w:eastAsia="Times New Roman" w:hAnsi="Arial" w:cs="Arial"/>
          <w:szCs w:val="16"/>
          <w:lang w:eastAsia="es-CL"/>
        </w:rPr>
        <w:t xml:space="preserve"> han estado puestos en la elaboración de Guías, por ejemplo la Guía</w:t>
      </w:r>
      <w:r w:rsidR="005348FD">
        <w:rPr>
          <w:rFonts w:ascii="Arial" w:eastAsia="Times New Roman" w:hAnsi="Arial" w:cs="Arial"/>
          <w:szCs w:val="16"/>
          <w:lang w:eastAsia="es-CL"/>
        </w:rPr>
        <w:t xml:space="preserve"> Descriptiva</w:t>
      </w:r>
      <w:r w:rsidR="00DB7505" w:rsidRPr="002A5AEF">
        <w:rPr>
          <w:rFonts w:ascii="Arial" w:eastAsia="Times New Roman" w:hAnsi="Arial" w:cs="Arial"/>
          <w:szCs w:val="16"/>
          <w:lang w:eastAsia="es-CL"/>
        </w:rPr>
        <w:t xml:space="preserve"> de los Sistemas Azonales Hídricos Terrestres de la Ecorregión Altiplánica elaborada por Faúndez y Ahumada en el año 200</w:t>
      </w:r>
      <w:r w:rsidR="00D97373" w:rsidRPr="002A5AEF">
        <w:rPr>
          <w:rFonts w:ascii="Arial" w:eastAsia="Times New Roman" w:hAnsi="Arial" w:cs="Arial"/>
          <w:szCs w:val="16"/>
          <w:lang w:eastAsia="es-CL"/>
        </w:rPr>
        <w:t>9</w:t>
      </w:r>
      <w:r w:rsidR="005348FD">
        <w:rPr>
          <w:rFonts w:ascii="Arial" w:eastAsia="Times New Roman" w:hAnsi="Arial" w:cs="Arial"/>
          <w:szCs w:val="16"/>
          <w:lang w:eastAsia="es-CL"/>
        </w:rPr>
        <w:t xml:space="preserve">. </w:t>
      </w:r>
      <w:r w:rsidRPr="002A5AEF">
        <w:rPr>
          <w:rFonts w:ascii="Arial" w:eastAsia="Times New Roman" w:hAnsi="Arial" w:cs="Arial"/>
          <w:szCs w:val="16"/>
          <w:lang w:eastAsia="es-CL"/>
        </w:rPr>
        <w:t>Además</w:t>
      </w:r>
      <w:r w:rsidR="0053702A" w:rsidRPr="002A5AEF">
        <w:rPr>
          <w:rFonts w:ascii="Arial" w:eastAsia="Times New Roman" w:hAnsi="Arial" w:cs="Arial"/>
          <w:szCs w:val="16"/>
          <w:lang w:eastAsia="es-CL"/>
        </w:rPr>
        <w:t>,</w:t>
      </w:r>
      <w:r w:rsidRPr="002A5AEF">
        <w:rPr>
          <w:rFonts w:ascii="Arial" w:eastAsia="Times New Roman" w:hAnsi="Arial" w:cs="Arial"/>
          <w:szCs w:val="16"/>
          <w:lang w:eastAsia="es-CL"/>
        </w:rPr>
        <w:t xml:space="preserve"> el reglamento del </w:t>
      </w:r>
      <w:r w:rsidR="0053702A" w:rsidRPr="002A5AEF">
        <w:rPr>
          <w:rFonts w:ascii="Arial" w:eastAsia="Times New Roman" w:hAnsi="Arial" w:cs="Arial"/>
          <w:szCs w:val="16"/>
          <w:lang w:eastAsia="es-CL"/>
        </w:rPr>
        <w:t>S</w:t>
      </w:r>
      <w:r w:rsidRPr="002A5AEF">
        <w:rPr>
          <w:rFonts w:ascii="Arial" w:eastAsia="Times New Roman" w:hAnsi="Arial" w:cs="Arial"/>
          <w:szCs w:val="16"/>
          <w:lang w:eastAsia="es-CL"/>
        </w:rPr>
        <w:t xml:space="preserve">istema de </w:t>
      </w:r>
      <w:r w:rsidR="0053702A" w:rsidRPr="002A5AEF">
        <w:rPr>
          <w:rFonts w:ascii="Arial" w:eastAsia="Times New Roman" w:hAnsi="Arial" w:cs="Arial"/>
          <w:szCs w:val="16"/>
          <w:lang w:eastAsia="es-CL"/>
        </w:rPr>
        <w:t>E</w:t>
      </w:r>
      <w:r w:rsidRPr="002A5AEF">
        <w:rPr>
          <w:rFonts w:ascii="Arial" w:eastAsia="Times New Roman" w:hAnsi="Arial" w:cs="Arial"/>
          <w:szCs w:val="16"/>
          <w:lang w:eastAsia="es-CL"/>
        </w:rPr>
        <w:t xml:space="preserve">valuación </w:t>
      </w:r>
      <w:r w:rsidR="00F20D66" w:rsidRPr="002A5AEF">
        <w:rPr>
          <w:rFonts w:ascii="Arial" w:eastAsia="Times New Roman" w:hAnsi="Arial" w:cs="Arial"/>
          <w:szCs w:val="16"/>
          <w:lang w:eastAsia="es-CL"/>
        </w:rPr>
        <w:t xml:space="preserve">de </w:t>
      </w:r>
      <w:r w:rsidR="0053702A" w:rsidRPr="002A5AEF">
        <w:rPr>
          <w:rFonts w:ascii="Arial" w:eastAsia="Times New Roman" w:hAnsi="Arial" w:cs="Arial"/>
          <w:szCs w:val="16"/>
          <w:lang w:eastAsia="es-CL"/>
        </w:rPr>
        <w:t>I</w:t>
      </w:r>
      <w:r w:rsidR="00F20D66" w:rsidRPr="002A5AEF">
        <w:rPr>
          <w:rFonts w:ascii="Arial" w:eastAsia="Times New Roman" w:hAnsi="Arial" w:cs="Arial"/>
          <w:szCs w:val="16"/>
          <w:lang w:eastAsia="es-CL"/>
        </w:rPr>
        <w:t xml:space="preserve">mpacto </w:t>
      </w:r>
      <w:r w:rsidRPr="002A5AEF">
        <w:rPr>
          <w:rFonts w:ascii="Arial" w:eastAsia="Times New Roman" w:hAnsi="Arial" w:cs="Arial"/>
          <w:szCs w:val="16"/>
          <w:lang w:eastAsia="es-CL"/>
        </w:rPr>
        <w:t>D</w:t>
      </w:r>
      <w:r w:rsidR="005348FD">
        <w:rPr>
          <w:rFonts w:ascii="Arial" w:eastAsia="Times New Roman" w:hAnsi="Arial" w:cs="Arial"/>
          <w:szCs w:val="16"/>
          <w:lang w:eastAsia="es-CL"/>
        </w:rPr>
        <w:t>ecreto Supremo DS</w:t>
      </w:r>
      <w:r w:rsidRPr="002A5AEF">
        <w:rPr>
          <w:rFonts w:ascii="Arial" w:eastAsia="Times New Roman" w:hAnsi="Arial" w:cs="Arial"/>
          <w:szCs w:val="16"/>
          <w:lang w:eastAsia="es-CL"/>
        </w:rPr>
        <w:t xml:space="preserve"> 40 i</w:t>
      </w:r>
      <w:r w:rsidR="005348FD">
        <w:rPr>
          <w:rFonts w:ascii="Arial" w:eastAsia="Times New Roman" w:hAnsi="Arial" w:cs="Arial"/>
          <w:szCs w:val="16"/>
          <w:lang w:eastAsia="es-CL"/>
        </w:rPr>
        <w:t>ndica en su artículo 6 letra G,</w:t>
      </w:r>
      <w:r w:rsidRPr="002A5AEF">
        <w:rPr>
          <w:rFonts w:ascii="Arial" w:eastAsia="Times New Roman" w:hAnsi="Arial" w:cs="Arial"/>
          <w:szCs w:val="16"/>
          <w:lang w:eastAsia="es-CL"/>
        </w:rPr>
        <w:t xml:space="preserve"> que se debe evaluar el impacto </w:t>
      </w:r>
      <w:r w:rsidR="005348FD">
        <w:rPr>
          <w:rFonts w:ascii="Arial" w:eastAsia="Times New Roman" w:hAnsi="Arial" w:cs="Arial"/>
          <w:szCs w:val="16"/>
          <w:lang w:eastAsia="es-CL"/>
        </w:rPr>
        <w:t xml:space="preserve">de proyectos </w:t>
      </w:r>
      <w:r w:rsidRPr="002A5AEF">
        <w:rPr>
          <w:rFonts w:ascii="Arial" w:eastAsia="Times New Roman" w:hAnsi="Arial" w:cs="Arial"/>
          <w:szCs w:val="16"/>
          <w:lang w:eastAsia="es-CL"/>
        </w:rPr>
        <w:t>asociado</w:t>
      </w:r>
      <w:r w:rsidR="005348FD">
        <w:rPr>
          <w:rFonts w:ascii="Arial" w:eastAsia="Times New Roman" w:hAnsi="Arial" w:cs="Arial"/>
          <w:szCs w:val="16"/>
          <w:lang w:eastAsia="es-CL"/>
        </w:rPr>
        <w:t>s</w:t>
      </w:r>
      <w:r w:rsidRPr="002A5AEF">
        <w:rPr>
          <w:rFonts w:ascii="Arial" w:eastAsia="Times New Roman" w:hAnsi="Arial" w:cs="Arial"/>
          <w:szCs w:val="16"/>
          <w:lang w:eastAsia="es-CL"/>
        </w:rPr>
        <w:t xml:space="preserve"> a vegas y bofedales dado el posible descenso de niveles freáticos</w:t>
      </w:r>
      <w:r w:rsidR="00F20D66" w:rsidRPr="002A5AEF">
        <w:rPr>
          <w:rFonts w:ascii="Arial" w:eastAsia="Times New Roman" w:hAnsi="Arial" w:cs="Arial"/>
          <w:szCs w:val="16"/>
          <w:lang w:eastAsia="es-CL"/>
        </w:rPr>
        <w:t>. I</w:t>
      </w:r>
      <w:r w:rsidR="000F0F3F">
        <w:rPr>
          <w:rFonts w:ascii="Arial" w:eastAsia="Times New Roman" w:hAnsi="Arial" w:cs="Arial"/>
          <w:szCs w:val="16"/>
          <w:lang w:eastAsia="es-CL"/>
        </w:rPr>
        <w:t>nclusive</w:t>
      </w:r>
      <w:r w:rsidR="00F20D66" w:rsidRPr="002A5AEF">
        <w:rPr>
          <w:rFonts w:ascii="Arial" w:eastAsia="Times New Roman" w:hAnsi="Arial" w:cs="Arial"/>
          <w:szCs w:val="16"/>
          <w:lang w:eastAsia="es-CL"/>
        </w:rPr>
        <w:t>,</w:t>
      </w:r>
      <w:r w:rsidRPr="002A5AEF">
        <w:rPr>
          <w:rFonts w:ascii="Arial" w:eastAsia="Times New Roman" w:hAnsi="Arial" w:cs="Arial"/>
          <w:szCs w:val="16"/>
          <w:lang w:eastAsia="es-CL"/>
        </w:rPr>
        <w:t xml:space="preserve"> el artículo 13</w:t>
      </w:r>
      <w:r w:rsidR="005348FD">
        <w:rPr>
          <w:rFonts w:ascii="Arial" w:eastAsia="Times New Roman" w:hAnsi="Arial" w:cs="Arial"/>
          <w:szCs w:val="16"/>
          <w:lang w:eastAsia="es-CL"/>
        </w:rPr>
        <w:t xml:space="preserve"> del mismo Decreto Supremo</w:t>
      </w:r>
      <w:r w:rsidRPr="002A5AEF">
        <w:rPr>
          <w:rFonts w:ascii="Arial" w:eastAsia="Times New Roman" w:hAnsi="Arial" w:cs="Arial"/>
          <w:szCs w:val="16"/>
          <w:lang w:eastAsia="es-CL"/>
        </w:rPr>
        <w:t xml:space="preserve"> indica la necesidad de contar con permiso</w:t>
      </w:r>
      <w:r w:rsidR="000F0F3F">
        <w:rPr>
          <w:rFonts w:ascii="Arial" w:eastAsia="Times New Roman" w:hAnsi="Arial" w:cs="Arial"/>
          <w:szCs w:val="16"/>
          <w:lang w:eastAsia="es-CL"/>
        </w:rPr>
        <w:t>s</w:t>
      </w:r>
      <w:r w:rsidRPr="002A5AEF">
        <w:rPr>
          <w:rFonts w:ascii="Arial" w:eastAsia="Times New Roman" w:hAnsi="Arial" w:cs="Arial"/>
          <w:szCs w:val="16"/>
          <w:lang w:eastAsia="es-CL"/>
        </w:rPr>
        <w:t xml:space="preserve"> exclusivo</w:t>
      </w:r>
      <w:r w:rsidR="005348FD">
        <w:rPr>
          <w:rFonts w:ascii="Arial" w:eastAsia="Times New Roman" w:hAnsi="Arial" w:cs="Arial"/>
          <w:szCs w:val="16"/>
          <w:lang w:eastAsia="es-CL"/>
        </w:rPr>
        <w:t>s</w:t>
      </w:r>
      <w:r w:rsidRPr="002A5AEF">
        <w:rPr>
          <w:rFonts w:ascii="Arial" w:eastAsia="Times New Roman" w:hAnsi="Arial" w:cs="Arial"/>
          <w:szCs w:val="16"/>
          <w:lang w:eastAsia="es-CL"/>
        </w:rPr>
        <w:t xml:space="preserve"> para la extracción de aguas subterráneas en sitios con presencia</w:t>
      </w:r>
      <w:r w:rsidR="000F0F3F">
        <w:rPr>
          <w:rFonts w:ascii="Arial" w:eastAsia="Times New Roman" w:hAnsi="Arial" w:cs="Arial"/>
          <w:szCs w:val="16"/>
          <w:lang w:eastAsia="es-CL"/>
        </w:rPr>
        <w:t xml:space="preserve"> de vegas y bofedales</w:t>
      </w:r>
      <w:r w:rsidRPr="002A5AEF">
        <w:rPr>
          <w:rFonts w:ascii="Arial" w:eastAsia="Times New Roman" w:hAnsi="Arial" w:cs="Arial"/>
          <w:szCs w:val="16"/>
          <w:lang w:eastAsia="es-CL"/>
        </w:rPr>
        <w:t xml:space="preserve"> </w:t>
      </w:r>
      <w:r w:rsidR="000F0F3F">
        <w:rPr>
          <w:rFonts w:ascii="Arial" w:eastAsia="Times New Roman" w:hAnsi="Arial" w:cs="Arial"/>
          <w:szCs w:val="16"/>
          <w:lang w:eastAsia="es-CL"/>
        </w:rPr>
        <w:t>(</w:t>
      </w:r>
      <w:r w:rsidRPr="002A5AEF">
        <w:rPr>
          <w:rFonts w:ascii="Arial" w:eastAsia="Times New Roman" w:hAnsi="Arial" w:cs="Arial"/>
          <w:szCs w:val="16"/>
          <w:lang w:eastAsia="es-CL"/>
        </w:rPr>
        <w:t>esto aplicable para las regiones de Arica y Parinacota, Tarapacá y Antofagasta</w:t>
      </w:r>
      <w:r w:rsidR="000F0F3F">
        <w:rPr>
          <w:rFonts w:ascii="Arial" w:eastAsia="Times New Roman" w:hAnsi="Arial" w:cs="Arial"/>
          <w:szCs w:val="16"/>
          <w:lang w:eastAsia="es-CL"/>
        </w:rPr>
        <w:t>)</w:t>
      </w:r>
      <w:r w:rsidRPr="002A5AEF">
        <w:rPr>
          <w:rFonts w:ascii="Arial" w:eastAsia="Times New Roman" w:hAnsi="Arial" w:cs="Arial"/>
          <w:szCs w:val="16"/>
          <w:lang w:eastAsia="es-CL"/>
        </w:rPr>
        <w:t xml:space="preserve">. </w:t>
      </w:r>
      <w:r w:rsidR="00192BB9">
        <w:rPr>
          <w:rFonts w:ascii="Arial" w:eastAsia="Times New Roman" w:hAnsi="Arial" w:cs="Arial"/>
          <w:szCs w:val="16"/>
          <w:lang w:eastAsia="es-CL"/>
        </w:rPr>
        <w:t>N</w:t>
      </w:r>
      <w:r w:rsidR="00192BB9" w:rsidRPr="002A5AEF">
        <w:rPr>
          <w:rFonts w:ascii="Arial" w:eastAsia="Times New Roman" w:hAnsi="Arial" w:cs="Arial"/>
          <w:szCs w:val="16"/>
          <w:lang w:eastAsia="es-CL"/>
        </w:rPr>
        <w:t>o existe referencia en este documento</w:t>
      </w:r>
      <w:r w:rsidR="00192BB9">
        <w:rPr>
          <w:rFonts w:ascii="Arial" w:eastAsia="Times New Roman" w:hAnsi="Arial" w:cs="Arial"/>
          <w:szCs w:val="16"/>
          <w:lang w:eastAsia="es-CL"/>
        </w:rPr>
        <w:t xml:space="preserve"> s</w:t>
      </w:r>
      <w:r w:rsidR="00F20D66" w:rsidRPr="002A5AEF">
        <w:rPr>
          <w:rFonts w:ascii="Arial" w:eastAsia="Times New Roman" w:hAnsi="Arial" w:cs="Arial"/>
          <w:szCs w:val="16"/>
          <w:lang w:eastAsia="es-CL"/>
        </w:rPr>
        <w:t>obre la protección o medidas asociadas a las vegas de las regiones de Coquimbo, Valparaíso y Santiago, solo es posible identificar el trabajo censal ganadero que realiza el SAG para</w:t>
      </w:r>
      <w:r w:rsidR="00192BB9">
        <w:rPr>
          <w:rFonts w:ascii="Arial" w:eastAsia="Times New Roman" w:hAnsi="Arial" w:cs="Arial"/>
          <w:szCs w:val="16"/>
          <w:lang w:eastAsia="es-CL"/>
        </w:rPr>
        <w:t xml:space="preserve"> las temporadas de veranadas. El</w:t>
      </w:r>
      <w:r w:rsidR="00F20D66" w:rsidRPr="002A5AEF">
        <w:rPr>
          <w:rFonts w:ascii="Arial" w:eastAsia="Times New Roman" w:hAnsi="Arial" w:cs="Arial"/>
          <w:szCs w:val="16"/>
          <w:lang w:eastAsia="es-CL"/>
        </w:rPr>
        <w:t xml:space="preserve"> propósito de esto es más bien controlar el paso de animales desde Argentina como medida de control</w:t>
      </w:r>
      <w:r w:rsidR="00192BB9">
        <w:rPr>
          <w:rFonts w:ascii="Arial" w:eastAsia="Times New Roman" w:hAnsi="Arial" w:cs="Arial"/>
          <w:szCs w:val="16"/>
          <w:lang w:eastAsia="es-CL"/>
        </w:rPr>
        <w:t xml:space="preserve"> sobre</w:t>
      </w:r>
      <w:r w:rsidR="00F20D66" w:rsidRPr="002A5AEF">
        <w:rPr>
          <w:rFonts w:ascii="Arial" w:eastAsia="Times New Roman" w:hAnsi="Arial" w:cs="Arial"/>
          <w:szCs w:val="16"/>
          <w:lang w:eastAsia="es-CL"/>
        </w:rPr>
        <w:t xml:space="preserve"> del paso de enfermedades, como </w:t>
      </w:r>
      <w:r w:rsidR="00256BE1">
        <w:rPr>
          <w:rFonts w:ascii="Arial" w:eastAsia="Times New Roman" w:hAnsi="Arial" w:cs="Arial"/>
          <w:szCs w:val="16"/>
          <w:lang w:eastAsia="es-CL"/>
        </w:rPr>
        <w:t xml:space="preserve">por </w:t>
      </w:r>
      <w:r w:rsidR="00F20D66" w:rsidRPr="002A5AEF">
        <w:rPr>
          <w:rFonts w:ascii="Arial" w:eastAsia="Times New Roman" w:hAnsi="Arial" w:cs="Arial"/>
          <w:szCs w:val="16"/>
          <w:lang w:eastAsia="es-CL"/>
        </w:rPr>
        <w:t xml:space="preserve">ejemplo la fiebre aftosa. </w:t>
      </w:r>
    </w:p>
    <w:p w14:paraId="21547364" w14:textId="77777777" w:rsidR="009C68E6" w:rsidRPr="002A5AEF" w:rsidRDefault="00F20D66" w:rsidP="002A5AEF">
      <w:pPr>
        <w:spacing w:line="360" w:lineRule="auto"/>
        <w:jc w:val="both"/>
        <w:rPr>
          <w:rFonts w:ascii="Arial" w:eastAsia="Times New Roman" w:hAnsi="Arial" w:cs="Arial"/>
          <w:szCs w:val="16"/>
          <w:lang w:eastAsia="es-CL"/>
        </w:rPr>
      </w:pPr>
      <w:r w:rsidRPr="002A5AEF">
        <w:rPr>
          <w:rFonts w:ascii="Arial" w:eastAsia="Times New Roman" w:hAnsi="Arial" w:cs="Arial"/>
          <w:szCs w:val="16"/>
          <w:lang w:eastAsia="es-CL"/>
        </w:rPr>
        <w:t xml:space="preserve">En el sistema de evaluación ambiental es posible registrar Resoluciones de Calificación Ambiental con una serie de medidas a la mantención </w:t>
      </w:r>
      <w:r w:rsidR="0053702A" w:rsidRPr="002A5AEF">
        <w:rPr>
          <w:rFonts w:ascii="Arial" w:eastAsia="Times New Roman" w:hAnsi="Arial" w:cs="Arial"/>
          <w:szCs w:val="16"/>
          <w:lang w:eastAsia="es-CL"/>
        </w:rPr>
        <w:t xml:space="preserve">y estudio </w:t>
      </w:r>
      <w:r w:rsidRPr="002A5AEF">
        <w:rPr>
          <w:rFonts w:ascii="Arial" w:eastAsia="Times New Roman" w:hAnsi="Arial" w:cs="Arial"/>
          <w:szCs w:val="16"/>
          <w:lang w:eastAsia="es-CL"/>
        </w:rPr>
        <w:t xml:space="preserve">de vegas y bofedales, todos </w:t>
      </w:r>
      <w:r w:rsidR="0053702A" w:rsidRPr="002A5AEF">
        <w:rPr>
          <w:rFonts w:ascii="Arial" w:eastAsia="Times New Roman" w:hAnsi="Arial" w:cs="Arial"/>
          <w:szCs w:val="16"/>
          <w:lang w:eastAsia="es-CL"/>
        </w:rPr>
        <w:t xml:space="preserve">como respuestas a </w:t>
      </w:r>
      <w:r w:rsidRPr="002A5AEF">
        <w:rPr>
          <w:rFonts w:ascii="Arial" w:eastAsia="Times New Roman" w:hAnsi="Arial" w:cs="Arial"/>
          <w:szCs w:val="16"/>
          <w:lang w:eastAsia="es-CL"/>
        </w:rPr>
        <w:t xml:space="preserve">impactos funcionales debido a descenso de niveles freáticos o modificación de </w:t>
      </w:r>
      <w:r w:rsidR="009C68E6" w:rsidRPr="002A5AEF">
        <w:rPr>
          <w:rFonts w:ascii="Arial" w:eastAsia="Times New Roman" w:hAnsi="Arial" w:cs="Arial"/>
          <w:szCs w:val="16"/>
          <w:lang w:eastAsia="es-CL"/>
        </w:rPr>
        <w:t xml:space="preserve">los regímenes hidrológicos debido a modificación </w:t>
      </w:r>
      <w:r w:rsidR="007303DA">
        <w:rPr>
          <w:rFonts w:ascii="Arial" w:eastAsia="Times New Roman" w:hAnsi="Arial" w:cs="Arial"/>
          <w:szCs w:val="16"/>
          <w:lang w:eastAsia="es-CL"/>
        </w:rPr>
        <w:t>de caudales en superficie. T</w:t>
      </w:r>
      <w:r w:rsidR="009C68E6" w:rsidRPr="002A5AEF">
        <w:rPr>
          <w:rFonts w:ascii="Arial" w:eastAsia="Times New Roman" w:hAnsi="Arial" w:cs="Arial"/>
          <w:szCs w:val="16"/>
          <w:lang w:eastAsia="es-CL"/>
        </w:rPr>
        <w:t>ambién existen medidas asociadas a compens</w:t>
      </w:r>
      <w:r w:rsidR="0053702A" w:rsidRPr="002A5AEF">
        <w:rPr>
          <w:rFonts w:ascii="Arial" w:eastAsia="Times New Roman" w:hAnsi="Arial" w:cs="Arial"/>
          <w:szCs w:val="16"/>
          <w:lang w:eastAsia="es-CL"/>
        </w:rPr>
        <w:t>aciones por impacto estructural</w:t>
      </w:r>
      <w:r w:rsidR="00256BE1">
        <w:rPr>
          <w:rFonts w:ascii="Arial" w:eastAsia="Times New Roman" w:hAnsi="Arial" w:cs="Arial"/>
          <w:szCs w:val="16"/>
          <w:lang w:eastAsia="es-CL"/>
        </w:rPr>
        <w:t>.</w:t>
      </w:r>
      <w:r w:rsidR="009C68E6" w:rsidRPr="002A5AEF">
        <w:rPr>
          <w:rFonts w:ascii="Arial" w:eastAsia="Times New Roman" w:hAnsi="Arial" w:cs="Arial"/>
          <w:szCs w:val="16"/>
          <w:lang w:eastAsia="es-CL"/>
        </w:rPr>
        <w:t xml:space="preserve"> </w:t>
      </w:r>
      <w:r w:rsidR="00DB7505" w:rsidRPr="002A5AEF">
        <w:rPr>
          <w:rFonts w:ascii="Arial" w:eastAsia="Times New Roman" w:hAnsi="Arial" w:cs="Arial"/>
          <w:szCs w:val="16"/>
          <w:lang w:eastAsia="es-CL"/>
        </w:rPr>
        <w:t>Si bien el DS 40 no incorpora a las vegas de la zona central</w:t>
      </w:r>
      <w:r w:rsidR="007303DA">
        <w:rPr>
          <w:rFonts w:ascii="Arial" w:eastAsia="Times New Roman" w:hAnsi="Arial" w:cs="Arial"/>
          <w:szCs w:val="16"/>
          <w:lang w:eastAsia="es-CL"/>
        </w:rPr>
        <w:t>,</w:t>
      </w:r>
      <w:r w:rsidR="00DB7505" w:rsidRPr="002A5AEF">
        <w:rPr>
          <w:rFonts w:ascii="Arial" w:eastAsia="Times New Roman" w:hAnsi="Arial" w:cs="Arial"/>
          <w:szCs w:val="16"/>
          <w:lang w:eastAsia="es-CL"/>
        </w:rPr>
        <w:t xml:space="preserve"> la autoridad sectorial pone especial exigencia en el monitoreo de la condición vegetacional de vegas en áreas de influencia de proyectos, como por ejemplo el proyecto</w:t>
      </w:r>
      <w:r w:rsidR="0053702A" w:rsidRPr="002A5AEF">
        <w:rPr>
          <w:rFonts w:ascii="Arial" w:eastAsia="Times New Roman" w:hAnsi="Arial" w:cs="Arial"/>
          <w:szCs w:val="16"/>
          <w:lang w:eastAsia="es-CL"/>
        </w:rPr>
        <w:t xml:space="preserve"> </w:t>
      </w:r>
      <w:r w:rsidR="00F46CC5" w:rsidRPr="002A5AEF">
        <w:rPr>
          <w:rFonts w:ascii="Arial" w:eastAsia="Times New Roman" w:hAnsi="Arial" w:cs="Arial"/>
          <w:szCs w:val="16"/>
          <w:lang w:eastAsia="es-CL"/>
        </w:rPr>
        <w:t xml:space="preserve">de generación </w:t>
      </w:r>
      <w:r w:rsidR="00F46CC5" w:rsidRPr="002A5AEF">
        <w:rPr>
          <w:rFonts w:ascii="Arial" w:eastAsia="Times New Roman" w:hAnsi="Arial" w:cs="Arial"/>
          <w:szCs w:val="16"/>
          <w:lang w:eastAsia="es-CL"/>
        </w:rPr>
        <w:lastRenderedPageBreak/>
        <w:t xml:space="preserve">hidroeléctrica Alto Maipo </w:t>
      </w:r>
      <w:r w:rsidR="00256BE1">
        <w:rPr>
          <w:rFonts w:ascii="Arial" w:eastAsia="Times New Roman" w:hAnsi="Arial" w:cs="Arial"/>
          <w:szCs w:val="16"/>
          <w:lang w:eastAsia="es-CL"/>
        </w:rPr>
        <w:t>en su ADENDA  1 anexo 6</w:t>
      </w:r>
      <w:r w:rsidR="007303DA">
        <w:rPr>
          <w:rFonts w:ascii="Arial" w:eastAsia="Times New Roman" w:hAnsi="Arial" w:cs="Arial"/>
          <w:szCs w:val="16"/>
          <w:lang w:eastAsia="es-CL"/>
        </w:rPr>
        <w:t>,</w:t>
      </w:r>
      <w:r w:rsidR="00256BE1">
        <w:rPr>
          <w:rFonts w:ascii="Arial" w:eastAsia="Times New Roman" w:hAnsi="Arial" w:cs="Arial"/>
          <w:szCs w:val="16"/>
          <w:lang w:eastAsia="es-CL"/>
        </w:rPr>
        <w:t xml:space="preserve"> incluye</w:t>
      </w:r>
      <w:r w:rsidR="00DB7505" w:rsidRPr="002A5AEF">
        <w:rPr>
          <w:rFonts w:ascii="Arial" w:eastAsia="Times New Roman" w:hAnsi="Arial" w:cs="Arial"/>
          <w:szCs w:val="16"/>
          <w:lang w:eastAsia="es-CL"/>
        </w:rPr>
        <w:t xml:space="preserve"> </w:t>
      </w:r>
      <w:r w:rsidR="00256BE1">
        <w:rPr>
          <w:rFonts w:ascii="Arial" w:eastAsia="Times New Roman" w:hAnsi="Arial" w:cs="Arial"/>
          <w:szCs w:val="16"/>
          <w:lang w:eastAsia="es-CL"/>
        </w:rPr>
        <w:t>la ejecución</w:t>
      </w:r>
      <w:r w:rsidR="00F46CC5" w:rsidRPr="002A5AEF">
        <w:rPr>
          <w:rFonts w:ascii="Arial" w:eastAsia="Times New Roman" w:hAnsi="Arial" w:cs="Arial"/>
          <w:szCs w:val="16"/>
          <w:lang w:eastAsia="es-CL"/>
        </w:rPr>
        <w:t xml:space="preserve"> estudios </w:t>
      </w:r>
      <w:r w:rsidR="0053702A" w:rsidRPr="002A5AEF">
        <w:rPr>
          <w:rFonts w:ascii="Arial" w:eastAsia="Times New Roman" w:hAnsi="Arial" w:cs="Arial"/>
          <w:szCs w:val="16"/>
          <w:lang w:eastAsia="es-CL"/>
        </w:rPr>
        <w:t>complementarios</w:t>
      </w:r>
      <w:r w:rsidR="00F46CC5" w:rsidRPr="002A5AEF">
        <w:rPr>
          <w:rFonts w:ascii="Arial" w:eastAsia="Times New Roman" w:hAnsi="Arial" w:cs="Arial"/>
          <w:szCs w:val="16"/>
          <w:lang w:eastAsia="es-CL"/>
        </w:rPr>
        <w:t xml:space="preserve"> para la </w:t>
      </w:r>
      <w:r w:rsidR="0053702A" w:rsidRPr="002A5AEF">
        <w:rPr>
          <w:rFonts w:ascii="Arial" w:eastAsia="Times New Roman" w:hAnsi="Arial" w:cs="Arial"/>
          <w:szCs w:val="16"/>
          <w:lang w:eastAsia="es-CL"/>
        </w:rPr>
        <w:t>estimación</w:t>
      </w:r>
      <w:r w:rsidR="00F46CC5" w:rsidRPr="002A5AEF">
        <w:rPr>
          <w:rFonts w:ascii="Arial" w:eastAsia="Times New Roman" w:hAnsi="Arial" w:cs="Arial"/>
          <w:szCs w:val="16"/>
          <w:lang w:eastAsia="es-CL"/>
        </w:rPr>
        <w:t xml:space="preserve"> </w:t>
      </w:r>
      <w:r w:rsidR="0053702A" w:rsidRPr="002A5AEF">
        <w:rPr>
          <w:rFonts w:ascii="Arial" w:eastAsia="Times New Roman" w:hAnsi="Arial" w:cs="Arial"/>
          <w:szCs w:val="16"/>
          <w:lang w:eastAsia="es-CL"/>
        </w:rPr>
        <w:t>de</w:t>
      </w:r>
      <w:r w:rsidR="00F46CC5" w:rsidRPr="002A5AEF">
        <w:rPr>
          <w:rFonts w:ascii="Arial" w:eastAsia="Times New Roman" w:hAnsi="Arial" w:cs="Arial"/>
          <w:szCs w:val="16"/>
          <w:lang w:eastAsia="es-CL"/>
        </w:rPr>
        <w:t xml:space="preserve">l </w:t>
      </w:r>
      <w:r w:rsidR="0053702A" w:rsidRPr="002A5AEF">
        <w:rPr>
          <w:rFonts w:ascii="Arial" w:eastAsia="Times New Roman" w:hAnsi="Arial" w:cs="Arial"/>
          <w:szCs w:val="16"/>
          <w:lang w:eastAsia="es-CL"/>
        </w:rPr>
        <w:t>número</w:t>
      </w:r>
      <w:r w:rsidR="00F46CC5" w:rsidRPr="002A5AEF">
        <w:rPr>
          <w:rFonts w:ascii="Arial" w:eastAsia="Times New Roman" w:hAnsi="Arial" w:cs="Arial"/>
          <w:szCs w:val="16"/>
          <w:lang w:eastAsia="es-CL"/>
        </w:rPr>
        <w:t xml:space="preserve"> de vegas </w:t>
      </w:r>
      <w:r w:rsidR="0053702A" w:rsidRPr="002A5AEF">
        <w:rPr>
          <w:rFonts w:ascii="Arial" w:eastAsia="Times New Roman" w:hAnsi="Arial" w:cs="Arial"/>
          <w:szCs w:val="16"/>
          <w:lang w:eastAsia="es-CL"/>
        </w:rPr>
        <w:t>en el área de i</w:t>
      </w:r>
      <w:r w:rsidR="00B359BB" w:rsidRPr="002A5AEF">
        <w:rPr>
          <w:rFonts w:ascii="Arial" w:eastAsia="Times New Roman" w:hAnsi="Arial" w:cs="Arial"/>
          <w:szCs w:val="16"/>
          <w:lang w:eastAsia="es-CL"/>
        </w:rPr>
        <w:t>nfluencia</w:t>
      </w:r>
      <w:r w:rsidR="00256BE1">
        <w:rPr>
          <w:rFonts w:ascii="Arial" w:eastAsia="Times New Roman" w:hAnsi="Arial" w:cs="Arial"/>
          <w:szCs w:val="16"/>
          <w:lang w:eastAsia="es-CL"/>
        </w:rPr>
        <w:t xml:space="preserve"> del proyecto</w:t>
      </w:r>
      <w:r w:rsidR="00B359BB" w:rsidRPr="002A5AEF">
        <w:rPr>
          <w:rFonts w:ascii="Arial" w:eastAsia="Times New Roman" w:hAnsi="Arial" w:cs="Arial"/>
          <w:szCs w:val="16"/>
          <w:lang w:eastAsia="es-CL"/>
        </w:rPr>
        <w:t>. De cierta forma, pero aún insuficiente</w:t>
      </w:r>
      <w:r w:rsidR="00256BE1">
        <w:rPr>
          <w:rFonts w:ascii="Arial" w:eastAsia="Times New Roman" w:hAnsi="Arial" w:cs="Arial"/>
          <w:szCs w:val="16"/>
          <w:lang w:eastAsia="es-CL"/>
        </w:rPr>
        <w:t>,</w:t>
      </w:r>
      <w:r w:rsidR="00B359BB" w:rsidRPr="002A5AEF">
        <w:rPr>
          <w:rFonts w:ascii="Arial" w:eastAsia="Times New Roman" w:hAnsi="Arial" w:cs="Arial"/>
          <w:szCs w:val="16"/>
          <w:lang w:eastAsia="es-CL"/>
        </w:rPr>
        <w:t xml:space="preserve"> el sistema </w:t>
      </w:r>
      <w:r w:rsidR="008B54D2" w:rsidRPr="002A5AEF">
        <w:rPr>
          <w:rFonts w:ascii="Arial" w:eastAsia="Times New Roman" w:hAnsi="Arial" w:cs="Arial"/>
          <w:szCs w:val="16"/>
          <w:lang w:eastAsia="es-CL"/>
        </w:rPr>
        <w:t xml:space="preserve">de </w:t>
      </w:r>
      <w:r w:rsidR="002A5AEF" w:rsidRPr="002A5AEF">
        <w:rPr>
          <w:rFonts w:ascii="Arial" w:eastAsia="Times New Roman" w:hAnsi="Arial" w:cs="Arial"/>
          <w:szCs w:val="16"/>
          <w:lang w:eastAsia="es-CL"/>
        </w:rPr>
        <w:t>evaluación</w:t>
      </w:r>
      <w:r w:rsidR="008B54D2" w:rsidRPr="002A5AEF">
        <w:rPr>
          <w:rFonts w:ascii="Arial" w:eastAsia="Times New Roman" w:hAnsi="Arial" w:cs="Arial"/>
          <w:szCs w:val="16"/>
          <w:lang w:eastAsia="es-CL"/>
        </w:rPr>
        <w:t xml:space="preserve"> ambiental y autoridades sectoriales </w:t>
      </w:r>
      <w:r w:rsidR="00B359BB" w:rsidRPr="002A5AEF">
        <w:rPr>
          <w:rFonts w:ascii="Arial" w:eastAsia="Times New Roman" w:hAnsi="Arial" w:cs="Arial"/>
          <w:szCs w:val="16"/>
          <w:lang w:eastAsia="es-CL"/>
        </w:rPr>
        <w:t>visibiliza las vegas y bofedal</w:t>
      </w:r>
      <w:r w:rsidR="00256BE1">
        <w:rPr>
          <w:rFonts w:ascii="Arial" w:eastAsia="Times New Roman" w:hAnsi="Arial" w:cs="Arial"/>
          <w:szCs w:val="16"/>
          <w:lang w:eastAsia="es-CL"/>
        </w:rPr>
        <w:t>es y pone atención sobre ellas.</w:t>
      </w:r>
      <w:r w:rsidR="00F46CC5" w:rsidRPr="002A5AEF">
        <w:rPr>
          <w:rFonts w:ascii="Arial" w:eastAsia="Times New Roman" w:hAnsi="Arial" w:cs="Arial"/>
          <w:szCs w:val="16"/>
          <w:lang w:eastAsia="es-CL"/>
        </w:rPr>
        <w:t xml:space="preserve"> </w:t>
      </w:r>
      <w:r w:rsidR="00B359BB" w:rsidRPr="002A5AEF">
        <w:rPr>
          <w:rFonts w:ascii="Arial" w:eastAsia="Times New Roman" w:hAnsi="Arial" w:cs="Arial"/>
          <w:szCs w:val="16"/>
          <w:lang w:eastAsia="es-CL"/>
        </w:rPr>
        <w:t>Pero, ¿Qué pasa con las actividades no normadas</w:t>
      </w:r>
      <w:r w:rsidR="008B54D2" w:rsidRPr="002A5AEF">
        <w:rPr>
          <w:rFonts w:ascii="Arial" w:eastAsia="Times New Roman" w:hAnsi="Arial" w:cs="Arial"/>
          <w:szCs w:val="16"/>
          <w:lang w:eastAsia="es-CL"/>
        </w:rPr>
        <w:t xml:space="preserve"> sobre vegas y bofedales </w:t>
      </w:r>
      <w:r w:rsidR="00B359BB" w:rsidRPr="002A5AEF">
        <w:rPr>
          <w:rFonts w:ascii="Arial" w:eastAsia="Times New Roman" w:hAnsi="Arial" w:cs="Arial"/>
          <w:szCs w:val="16"/>
          <w:lang w:eastAsia="es-CL"/>
        </w:rPr>
        <w:t>y que son parte de la economía de subsistencia de pequeñas comunidades tanto indígenas como no indígenas</w:t>
      </w:r>
      <w:r w:rsidR="007303DA">
        <w:rPr>
          <w:rFonts w:ascii="Arial" w:eastAsia="Times New Roman" w:hAnsi="Arial" w:cs="Arial"/>
          <w:szCs w:val="16"/>
          <w:lang w:eastAsia="es-CL"/>
        </w:rPr>
        <w:t>? E</w:t>
      </w:r>
      <w:r w:rsidR="00B359BB" w:rsidRPr="002A5AEF">
        <w:rPr>
          <w:rFonts w:ascii="Arial" w:eastAsia="Times New Roman" w:hAnsi="Arial" w:cs="Arial"/>
          <w:szCs w:val="16"/>
          <w:lang w:eastAsia="es-CL"/>
        </w:rPr>
        <w:t>stas actividades son las relacionadas con el pastoreo, que como ya s</w:t>
      </w:r>
      <w:r w:rsidR="00256BE1">
        <w:rPr>
          <w:rFonts w:ascii="Arial" w:eastAsia="Times New Roman" w:hAnsi="Arial" w:cs="Arial"/>
          <w:szCs w:val="16"/>
          <w:lang w:eastAsia="es-CL"/>
        </w:rPr>
        <w:t>e mencio</w:t>
      </w:r>
      <w:r w:rsidR="00B359BB" w:rsidRPr="002A5AEF">
        <w:rPr>
          <w:rFonts w:ascii="Arial" w:eastAsia="Times New Roman" w:hAnsi="Arial" w:cs="Arial"/>
          <w:szCs w:val="16"/>
          <w:lang w:eastAsia="es-CL"/>
        </w:rPr>
        <w:t>nó anteriormente</w:t>
      </w:r>
      <w:r w:rsidR="00256BE1">
        <w:rPr>
          <w:rFonts w:ascii="Arial" w:eastAsia="Times New Roman" w:hAnsi="Arial" w:cs="Arial"/>
          <w:szCs w:val="16"/>
          <w:lang w:eastAsia="es-CL"/>
        </w:rPr>
        <w:t>,</w:t>
      </w:r>
      <w:r w:rsidR="00B359BB" w:rsidRPr="002A5AEF">
        <w:rPr>
          <w:rFonts w:ascii="Arial" w:eastAsia="Times New Roman" w:hAnsi="Arial" w:cs="Arial"/>
          <w:szCs w:val="16"/>
          <w:lang w:eastAsia="es-CL"/>
        </w:rPr>
        <w:t xml:space="preserve"> son parte fundamental de la estructura comunitaria y social de la población </w:t>
      </w:r>
      <w:r w:rsidR="00AE2EBC" w:rsidRPr="002A5AEF">
        <w:rPr>
          <w:rFonts w:ascii="Arial" w:eastAsia="Times New Roman" w:hAnsi="Arial" w:cs="Arial"/>
          <w:szCs w:val="16"/>
          <w:lang w:eastAsia="es-CL"/>
        </w:rPr>
        <w:t xml:space="preserve">que usa esos habitats. </w:t>
      </w:r>
    </w:p>
    <w:p w14:paraId="3FDB7EBF" w14:textId="77777777" w:rsidR="00AE2EBC" w:rsidRPr="002A5AEF" w:rsidRDefault="00AE2EBC" w:rsidP="002A5AEF">
      <w:pPr>
        <w:spacing w:line="360" w:lineRule="auto"/>
        <w:jc w:val="both"/>
        <w:rPr>
          <w:rFonts w:ascii="Arial" w:eastAsia="Times New Roman" w:hAnsi="Arial" w:cs="Arial"/>
          <w:szCs w:val="16"/>
          <w:lang w:eastAsia="es-CL"/>
        </w:rPr>
      </w:pPr>
      <w:r w:rsidRPr="002A5AEF">
        <w:rPr>
          <w:rFonts w:ascii="Arial" w:eastAsia="Times New Roman" w:hAnsi="Arial" w:cs="Arial"/>
          <w:szCs w:val="16"/>
          <w:lang w:eastAsia="es-CL"/>
        </w:rPr>
        <w:t xml:space="preserve">En general todos los </w:t>
      </w:r>
      <w:r w:rsidR="003E1880" w:rsidRPr="002A5AEF">
        <w:rPr>
          <w:rFonts w:ascii="Arial" w:eastAsia="Times New Roman" w:hAnsi="Arial" w:cs="Arial"/>
          <w:szCs w:val="16"/>
          <w:lang w:eastAsia="es-CL"/>
        </w:rPr>
        <w:t>ecosistemas</w:t>
      </w:r>
      <w:r w:rsidRPr="002A5AEF">
        <w:rPr>
          <w:rFonts w:ascii="Arial" w:eastAsia="Times New Roman" w:hAnsi="Arial" w:cs="Arial"/>
          <w:szCs w:val="16"/>
          <w:lang w:eastAsia="es-CL"/>
        </w:rPr>
        <w:t xml:space="preserve"> andinos</w:t>
      </w:r>
      <w:r w:rsidR="001C72BE" w:rsidRPr="002A5AEF">
        <w:rPr>
          <w:rFonts w:ascii="Arial" w:eastAsia="Times New Roman" w:hAnsi="Arial" w:cs="Arial"/>
          <w:szCs w:val="16"/>
          <w:lang w:eastAsia="es-CL"/>
        </w:rPr>
        <w:t>,</w:t>
      </w:r>
      <w:r w:rsidRPr="002A5AEF">
        <w:rPr>
          <w:rFonts w:ascii="Arial" w:eastAsia="Times New Roman" w:hAnsi="Arial" w:cs="Arial"/>
          <w:szCs w:val="16"/>
          <w:lang w:eastAsia="es-CL"/>
        </w:rPr>
        <w:t xml:space="preserve"> en particular los </w:t>
      </w:r>
      <w:r w:rsidR="003E1880" w:rsidRPr="002A5AEF">
        <w:rPr>
          <w:rFonts w:ascii="Arial" w:eastAsia="Times New Roman" w:hAnsi="Arial" w:cs="Arial"/>
          <w:szCs w:val="16"/>
          <w:lang w:eastAsia="es-CL"/>
        </w:rPr>
        <w:t>humedales</w:t>
      </w:r>
      <w:r w:rsidRPr="002A5AEF">
        <w:rPr>
          <w:rFonts w:ascii="Arial" w:eastAsia="Times New Roman" w:hAnsi="Arial" w:cs="Arial"/>
          <w:szCs w:val="16"/>
          <w:lang w:eastAsia="es-CL"/>
        </w:rPr>
        <w:t xml:space="preserve"> de vegas y bofedales</w:t>
      </w:r>
      <w:r w:rsidR="007303DA">
        <w:rPr>
          <w:rFonts w:ascii="Arial" w:eastAsia="Times New Roman" w:hAnsi="Arial" w:cs="Arial"/>
          <w:szCs w:val="16"/>
          <w:lang w:eastAsia="es-CL"/>
        </w:rPr>
        <w:t>,</w:t>
      </w:r>
      <w:r w:rsidRPr="002A5AEF">
        <w:rPr>
          <w:rFonts w:ascii="Arial" w:eastAsia="Times New Roman" w:hAnsi="Arial" w:cs="Arial"/>
          <w:szCs w:val="16"/>
          <w:lang w:eastAsia="es-CL"/>
        </w:rPr>
        <w:t xml:space="preserve"> han presentado pastoreo </w:t>
      </w:r>
      <w:r w:rsidR="003E1880" w:rsidRPr="002A5AEF">
        <w:rPr>
          <w:rFonts w:ascii="Arial" w:eastAsia="Times New Roman" w:hAnsi="Arial" w:cs="Arial"/>
          <w:szCs w:val="16"/>
          <w:lang w:eastAsia="es-CL"/>
        </w:rPr>
        <w:t>camélido</w:t>
      </w:r>
      <w:r w:rsidRPr="002A5AEF">
        <w:rPr>
          <w:rFonts w:ascii="Arial" w:eastAsia="Times New Roman" w:hAnsi="Arial" w:cs="Arial"/>
          <w:szCs w:val="16"/>
          <w:lang w:eastAsia="es-CL"/>
        </w:rPr>
        <w:t xml:space="preserve"> desde hace 9.000 años, siendo parte de la dinámica de la vegetación </w:t>
      </w:r>
      <w:r w:rsidR="003E1880" w:rsidRPr="002A5AEF">
        <w:rPr>
          <w:rFonts w:ascii="Arial" w:eastAsia="Times New Roman" w:hAnsi="Arial" w:cs="Arial"/>
          <w:szCs w:val="16"/>
          <w:lang w:eastAsia="es-CL"/>
        </w:rPr>
        <w:t>(Garcia et. al 2014</w:t>
      </w:r>
      <w:r w:rsidR="007303DA">
        <w:rPr>
          <w:rFonts w:ascii="Arial" w:eastAsia="Times New Roman" w:hAnsi="Arial" w:cs="Arial"/>
          <w:szCs w:val="16"/>
          <w:lang w:eastAsia="es-CL"/>
        </w:rPr>
        <w:t>). E</w:t>
      </w:r>
      <w:r w:rsidR="003E1880" w:rsidRPr="002A5AEF">
        <w:rPr>
          <w:rFonts w:ascii="Arial" w:eastAsia="Times New Roman" w:hAnsi="Arial" w:cs="Arial"/>
          <w:szCs w:val="16"/>
          <w:lang w:eastAsia="es-CL"/>
        </w:rPr>
        <w:t xml:space="preserve">ste efecto de la herbivoría puede diferir según las condiciones del sitio e intensidad de pastoreo. </w:t>
      </w:r>
      <w:r w:rsidR="008660BF" w:rsidRPr="002A5AEF">
        <w:rPr>
          <w:rFonts w:ascii="Arial" w:eastAsia="Times New Roman" w:hAnsi="Arial" w:cs="Arial"/>
          <w:szCs w:val="16"/>
          <w:lang w:eastAsia="es-CL"/>
        </w:rPr>
        <w:t xml:space="preserve">El problema </w:t>
      </w:r>
      <w:r w:rsidR="005511FB" w:rsidRPr="002A5AEF">
        <w:rPr>
          <w:rFonts w:ascii="Arial" w:eastAsia="Times New Roman" w:hAnsi="Arial" w:cs="Arial"/>
          <w:szCs w:val="16"/>
          <w:lang w:eastAsia="es-CL"/>
        </w:rPr>
        <w:t xml:space="preserve">radica </w:t>
      </w:r>
      <w:r w:rsidR="008660BF" w:rsidRPr="002A5AEF">
        <w:rPr>
          <w:rFonts w:ascii="Arial" w:eastAsia="Times New Roman" w:hAnsi="Arial" w:cs="Arial"/>
          <w:szCs w:val="16"/>
          <w:lang w:eastAsia="es-CL"/>
        </w:rPr>
        <w:t>en el ganado doméstico, tanto nativo como exótico. Estudios</w:t>
      </w:r>
      <w:r w:rsidR="005511FB" w:rsidRPr="002A5AEF">
        <w:rPr>
          <w:rFonts w:ascii="Arial" w:eastAsia="Times New Roman" w:hAnsi="Arial" w:cs="Arial"/>
          <w:szCs w:val="16"/>
          <w:lang w:eastAsia="es-CL"/>
        </w:rPr>
        <w:t xml:space="preserve"> de</w:t>
      </w:r>
      <w:r w:rsidR="008660BF" w:rsidRPr="002A5AEF">
        <w:rPr>
          <w:rFonts w:ascii="Arial" w:eastAsia="Times New Roman" w:hAnsi="Arial" w:cs="Arial"/>
          <w:szCs w:val="16"/>
          <w:lang w:eastAsia="es-CL"/>
        </w:rPr>
        <w:t xml:space="preserve"> pastoreo de guanacos sobre vegas indican</w:t>
      </w:r>
      <w:r w:rsidR="005511FB" w:rsidRPr="002A5AEF">
        <w:rPr>
          <w:rFonts w:ascii="Arial" w:eastAsia="Times New Roman" w:hAnsi="Arial" w:cs="Arial"/>
          <w:szCs w:val="16"/>
          <w:lang w:eastAsia="es-CL"/>
        </w:rPr>
        <w:t>,</w:t>
      </w:r>
      <w:r w:rsidR="008660BF" w:rsidRPr="002A5AEF">
        <w:rPr>
          <w:rFonts w:ascii="Arial" w:eastAsia="Times New Roman" w:hAnsi="Arial" w:cs="Arial"/>
          <w:szCs w:val="16"/>
          <w:lang w:eastAsia="es-CL"/>
        </w:rPr>
        <w:t xml:space="preserve"> que </w:t>
      </w:r>
      <w:r w:rsidR="005511FB" w:rsidRPr="002A5AEF">
        <w:rPr>
          <w:rFonts w:ascii="Arial" w:eastAsia="Times New Roman" w:hAnsi="Arial" w:cs="Arial"/>
          <w:szCs w:val="16"/>
          <w:lang w:eastAsia="es-CL"/>
        </w:rPr>
        <w:t>después de una temporada de crecimiento no se</w:t>
      </w:r>
      <w:r w:rsidR="008660BF" w:rsidRPr="002A5AEF">
        <w:rPr>
          <w:rFonts w:ascii="Arial" w:eastAsia="Times New Roman" w:hAnsi="Arial" w:cs="Arial"/>
          <w:szCs w:val="16"/>
          <w:lang w:eastAsia="es-CL"/>
        </w:rPr>
        <w:t xml:space="preserve"> detect</w:t>
      </w:r>
      <w:r w:rsidR="005511FB" w:rsidRPr="002A5AEF">
        <w:rPr>
          <w:rFonts w:ascii="Arial" w:eastAsia="Times New Roman" w:hAnsi="Arial" w:cs="Arial"/>
          <w:szCs w:val="16"/>
          <w:lang w:eastAsia="es-CL"/>
        </w:rPr>
        <w:t>aron</w:t>
      </w:r>
      <w:r w:rsidR="008660BF" w:rsidRPr="002A5AEF">
        <w:rPr>
          <w:rFonts w:ascii="Arial" w:eastAsia="Times New Roman" w:hAnsi="Arial" w:cs="Arial"/>
          <w:szCs w:val="16"/>
          <w:lang w:eastAsia="es-CL"/>
        </w:rPr>
        <w:t xml:space="preserve"> efecto de la herbivoría sobre la biomasa seca acumulada o sobre la diversidad florística</w:t>
      </w:r>
      <w:r w:rsidR="00256BE1">
        <w:rPr>
          <w:rFonts w:ascii="Arial" w:eastAsia="Times New Roman" w:hAnsi="Arial" w:cs="Arial"/>
          <w:szCs w:val="16"/>
          <w:lang w:eastAsia="es-CL"/>
        </w:rPr>
        <w:t xml:space="preserve">, </w:t>
      </w:r>
      <w:r w:rsidR="005511FB" w:rsidRPr="002A5AEF">
        <w:rPr>
          <w:rFonts w:ascii="Arial" w:eastAsia="Times New Roman" w:hAnsi="Arial" w:cs="Arial"/>
          <w:szCs w:val="16"/>
          <w:lang w:eastAsia="es-CL"/>
        </w:rPr>
        <w:t>en cambio en sectores donde existe herbivoría de cap</w:t>
      </w:r>
      <w:r w:rsidR="003F2F37" w:rsidRPr="002A5AEF">
        <w:rPr>
          <w:rFonts w:ascii="Arial" w:eastAsia="Times New Roman" w:hAnsi="Arial" w:cs="Arial"/>
          <w:szCs w:val="16"/>
          <w:lang w:eastAsia="es-CL"/>
        </w:rPr>
        <w:t>r</w:t>
      </w:r>
      <w:r w:rsidR="005511FB" w:rsidRPr="002A5AEF">
        <w:rPr>
          <w:rFonts w:ascii="Arial" w:eastAsia="Times New Roman" w:hAnsi="Arial" w:cs="Arial"/>
          <w:szCs w:val="16"/>
          <w:lang w:eastAsia="es-CL"/>
        </w:rPr>
        <w:t>ino por ejemplo</w:t>
      </w:r>
      <w:r w:rsidR="003F2F37" w:rsidRPr="002A5AEF">
        <w:rPr>
          <w:rFonts w:ascii="Arial" w:eastAsia="Times New Roman" w:hAnsi="Arial" w:cs="Arial"/>
          <w:szCs w:val="16"/>
          <w:lang w:eastAsia="es-CL"/>
        </w:rPr>
        <w:t>,</w:t>
      </w:r>
      <w:r w:rsidR="005511FB" w:rsidRPr="002A5AEF">
        <w:rPr>
          <w:rFonts w:ascii="Arial" w:eastAsia="Times New Roman" w:hAnsi="Arial" w:cs="Arial"/>
          <w:szCs w:val="16"/>
          <w:lang w:eastAsia="es-CL"/>
        </w:rPr>
        <w:t xml:space="preserve"> </w:t>
      </w:r>
      <w:r w:rsidR="00256BE1">
        <w:rPr>
          <w:rFonts w:ascii="Arial" w:eastAsia="Times New Roman" w:hAnsi="Arial" w:cs="Arial"/>
          <w:szCs w:val="16"/>
          <w:lang w:eastAsia="es-CL"/>
        </w:rPr>
        <w:t xml:space="preserve">las vegas </w:t>
      </w:r>
      <w:r w:rsidR="005511FB" w:rsidRPr="002A5AEF">
        <w:rPr>
          <w:rFonts w:ascii="Arial" w:eastAsia="Times New Roman" w:hAnsi="Arial" w:cs="Arial"/>
          <w:szCs w:val="16"/>
          <w:lang w:eastAsia="es-CL"/>
        </w:rPr>
        <w:t xml:space="preserve">muestran un gran deterioro de la vegetación (Squeo et al 2006). </w:t>
      </w:r>
    </w:p>
    <w:p w14:paraId="629A40CC" w14:textId="77777777" w:rsidR="005511FB" w:rsidRPr="002A5AEF" w:rsidRDefault="005511FB" w:rsidP="002A5AEF">
      <w:pPr>
        <w:spacing w:line="360" w:lineRule="auto"/>
        <w:jc w:val="both"/>
        <w:rPr>
          <w:rFonts w:ascii="Arial" w:eastAsia="Times New Roman" w:hAnsi="Arial" w:cs="Arial"/>
          <w:szCs w:val="16"/>
          <w:lang w:eastAsia="es-CL"/>
        </w:rPr>
      </w:pPr>
      <w:r w:rsidRPr="002A5AEF">
        <w:rPr>
          <w:rFonts w:ascii="Arial" w:eastAsia="Times New Roman" w:hAnsi="Arial" w:cs="Arial"/>
          <w:szCs w:val="16"/>
          <w:lang w:eastAsia="es-CL"/>
        </w:rPr>
        <w:t>El efecto de deterioro de estos sistemas</w:t>
      </w:r>
      <w:r w:rsidR="00256BE1">
        <w:rPr>
          <w:rFonts w:ascii="Arial" w:eastAsia="Times New Roman" w:hAnsi="Arial" w:cs="Arial"/>
          <w:szCs w:val="16"/>
          <w:lang w:eastAsia="es-CL"/>
        </w:rPr>
        <w:t xml:space="preserve"> por pastoreo</w:t>
      </w:r>
      <w:r w:rsidRPr="002A5AEF">
        <w:rPr>
          <w:rFonts w:ascii="Arial" w:eastAsia="Times New Roman" w:hAnsi="Arial" w:cs="Arial"/>
          <w:szCs w:val="16"/>
          <w:lang w:eastAsia="es-CL"/>
        </w:rPr>
        <w:t xml:space="preserve"> </w:t>
      </w:r>
      <w:r w:rsidR="003F2F37" w:rsidRPr="002A5AEF">
        <w:rPr>
          <w:rFonts w:ascii="Arial" w:eastAsia="Times New Roman" w:hAnsi="Arial" w:cs="Arial"/>
          <w:szCs w:val="16"/>
          <w:lang w:eastAsia="es-CL"/>
        </w:rPr>
        <w:t>ha sido reportado también en turberas del hemisferio norte, p</w:t>
      </w:r>
      <w:r w:rsidR="003B2E6F" w:rsidRPr="002A5AEF">
        <w:rPr>
          <w:rFonts w:ascii="Arial" w:eastAsia="Times New Roman" w:hAnsi="Arial" w:cs="Arial"/>
          <w:szCs w:val="16"/>
          <w:lang w:eastAsia="es-CL"/>
        </w:rPr>
        <w:t>or</w:t>
      </w:r>
      <w:r w:rsidR="003F2F37" w:rsidRPr="002A5AEF">
        <w:rPr>
          <w:rFonts w:ascii="Arial" w:eastAsia="Times New Roman" w:hAnsi="Arial" w:cs="Arial"/>
          <w:szCs w:val="16"/>
          <w:lang w:eastAsia="es-CL"/>
        </w:rPr>
        <w:t xml:space="preserve"> ejemplo</w:t>
      </w:r>
      <w:r w:rsidR="007303DA">
        <w:rPr>
          <w:rFonts w:ascii="Arial" w:eastAsia="Times New Roman" w:hAnsi="Arial" w:cs="Arial"/>
          <w:szCs w:val="16"/>
          <w:lang w:eastAsia="es-CL"/>
        </w:rPr>
        <w:t>,</w:t>
      </w:r>
      <w:r w:rsidR="003F2F37" w:rsidRPr="002A5AEF">
        <w:rPr>
          <w:rFonts w:ascii="Arial" w:eastAsia="Times New Roman" w:hAnsi="Arial" w:cs="Arial"/>
          <w:szCs w:val="16"/>
          <w:lang w:eastAsia="es-CL"/>
        </w:rPr>
        <w:t xml:space="preserve"> </w:t>
      </w:r>
      <w:r w:rsidR="003B2E6F" w:rsidRPr="002A5AEF">
        <w:rPr>
          <w:rFonts w:ascii="Arial" w:eastAsia="Times New Roman" w:hAnsi="Arial" w:cs="Arial"/>
          <w:szCs w:val="16"/>
          <w:lang w:eastAsia="es-CL"/>
        </w:rPr>
        <w:t xml:space="preserve">en Escocia </w:t>
      </w:r>
      <w:r w:rsidR="00256BE1">
        <w:rPr>
          <w:rFonts w:ascii="Arial" w:eastAsia="Times New Roman" w:hAnsi="Arial" w:cs="Arial"/>
          <w:szCs w:val="16"/>
          <w:lang w:eastAsia="es-CL"/>
        </w:rPr>
        <w:t>al menos un 85%</w:t>
      </w:r>
      <w:r w:rsidR="007303DA">
        <w:rPr>
          <w:rFonts w:ascii="Arial" w:eastAsia="Times New Roman" w:hAnsi="Arial" w:cs="Arial"/>
          <w:szCs w:val="16"/>
          <w:lang w:eastAsia="es-CL"/>
        </w:rPr>
        <w:t xml:space="preserve"> </w:t>
      </w:r>
      <w:r w:rsidR="00256BE1">
        <w:rPr>
          <w:rFonts w:ascii="Arial" w:eastAsia="Times New Roman" w:hAnsi="Arial" w:cs="Arial"/>
          <w:szCs w:val="16"/>
          <w:lang w:eastAsia="es-CL"/>
        </w:rPr>
        <w:t xml:space="preserve">de las turberas presentan un fuerte deterioro por efecto del sobrepastoreo </w:t>
      </w:r>
      <w:r w:rsidR="008F03D5" w:rsidRPr="002A5AEF">
        <w:rPr>
          <w:rFonts w:ascii="Arial" w:eastAsia="Times New Roman" w:hAnsi="Arial" w:cs="Arial"/>
          <w:szCs w:val="16"/>
          <w:lang w:eastAsia="es-CL"/>
        </w:rPr>
        <w:t>(Birnie y Hulme 19</w:t>
      </w:r>
      <w:r w:rsidR="00D97373" w:rsidRPr="002A5AEF">
        <w:rPr>
          <w:rFonts w:ascii="Arial" w:eastAsia="Times New Roman" w:hAnsi="Arial" w:cs="Arial"/>
          <w:szCs w:val="16"/>
          <w:lang w:eastAsia="es-CL"/>
        </w:rPr>
        <w:t>90</w:t>
      </w:r>
      <w:r w:rsidR="008F03D5" w:rsidRPr="002A5AEF">
        <w:rPr>
          <w:rFonts w:ascii="Arial" w:eastAsia="Times New Roman" w:hAnsi="Arial" w:cs="Arial"/>
          <w:szCs w:val="16"/>
          <w:lang w:eastAsia="es-CL"/>
        </w:rPr>
        <w:t>)</w:t>
      </w:r>
      <w:r w:rsidR="003B2E6F" w:rsidRPr="002A5AEF">
        <w:rPr>
          <w:rFonts w:ascii="Arial" w:eastAsia="Times New Roman" w:hAnsi="Arial" w:cs="Arial"/>
          <w:szCs w:val="16"/>
          <w:lang w:eastAsia="es-CL"/>
        </w:rPr>
        <w:t>, en tanto en China en la región</w:t>
      </w:r>
      <w:r w:rsidR="00256BE1">
        <w:rPr>
          <w:rFonts w:ascii="Arial" w:eastAsia="Times New Roman" w:hAnsi="Arial" w:cs="Arial"/>
          <w:szCs w:val="16"/>
          <w:lang w:eastAsia="es-CL"/>
        </w:rPr>
        <w:t xml:space="preserve"> del altiplano de </w:t>
      </w:r>
      <w:r w:rsidR="003B2E6F" w:rsidRPr="002A5AEF">
        <w:rPr>
          <w:rFonts w:ascii="Arial" w:eastAsia="Times New Roman" w:hAnsi="Arial" w:cs="Arial"/>
          <w:szCs w:val="16"/>
          <w:lang w:eastAsia="es-CL"/>
        </w:rPr>
        <w:t>Ruorgai se ha documentado que desde los años 70 alrededor</w:t>
      </w:r>
      <w:r w:rsidR="007303DA">
        <w:rPr>
          <w:rFonts w:ascii="Arial" w:eastAsia="Times New Roman" w:hAnsi="Arial" w:cs="Arial"/>
          <w:szCs w:val="16"/>
          <w:lang w:eastAsia="es-CL"/>
        </w:rPr>
        <w:t xml:space="preserve"> del 50</w:t>
      </w:r>
      <w:r w:rsidR="003B2E6F" w:rsidRPr="002A5AEF">
        <w:rPr>
          <w:rFonts w:ascii="Arial" w:eastAsia="Times New Roman" w:hAnsi="Arial" w:cs="Arial"/>
          <w:szCs w:val="16"/>
          <w:lang w:eastAsia="es-CL"/>
        </w:rPr>
        <w:t>% de las turberas han sido drenadas con el objetivo de aumentar el área de pastoreo, de hecho</w:t>
      </w:r>
      <w:r w:rsidR="00256BE1">
        <w:rPr>
          <w:rFonts w:ascii="Arial" w:eastAsia="Times New Roman" w:hAnsi="Arial" w:cs="Arial"/>
          <w:szCs w:val="16"/>
          <w:lang w:eastAsia="es-CL"/>
        </w:rPr>
        <w:t>,</w:t>
      </w:r>
      <w:r w:rsidR="003B2E6F" w:rsidRPr="002A5AEF">
        <w:rPr>
          <w:rFonts w:ascii="Arial" w:eastAsia="Times New Roman" w:hAnsi="Arial" w:cs="Arial"/>
          <w:szCs w:val="16"/>
          <w:lang w:eastAsia="es-CL"/>
        </w:rPr>
        <w:t xml:space="preserve"> este efecto ha sido tan profundo que el efecto del pastoreo ha generado un nuevo paisaje</w:t>
      </w:r>
      <w:r w:rsidR="00256BE1">
        <w:rPr>
          <w:rFonts w:ascii="Arial" w:eastAsia="Times New Roman" w:hAnsi="Arial" w:cs="Arial"/>
          <w:szCs w:val="16"/>
          <w:lang w:eastAsia="es-CL"/>
        </w:rPr>
        <w:t>,</w:t>
      </w:r>
      <w:r w:rsidR="003B2E6F" w:rsidRPr="002A5AEF">
        <w:rPr>
          <w:rFonts w:ascii="Arial" w:eastAsia="Times New Roman" w:hAnsi="Arial" w:cs="Arial"/>
          <w:szCs w:val="16"/>
          <w:lang w:eastAsia="es-CL"/>
        </w:rPr>
        <w:t xml:space="preserve"> el cual es reconocido culturalmente como propio por las comunidades locales (Jooesten  y Schumann 2007).</w:t>
      </w:r>
    </w:p>
    <w:p w14:paraId="52B4C307" w14:textId="77777777" w:rsidR="00A43295" w:rsidRDefault="008F03D5" w:rsidP="002A5AEF">
      <w:pPr>
        <w:spacing w:line="360" w:lineRule="auto"/>
        <w:jc w:val="both"/>
        <w:rPr>
          <w:rFonts w:ascii="Arial" w:eastAsia="Times New Roman" w:hAnsi="Arial" w:cs="Arial"/>
          <w:szCs w:val="16"/>
          <w:lang w:eastAsia="es-CL"/>
        </w:rPr>
      </w:pPr>
      <w:r w:rsidRPr="002A5AEF">
        <w:rPr>
          <w:rFonts w:ascii="Arial" w:eastAsia="Times New Roman" w:hAnsi="Arial" w:cs="Arial"/>
          <w:szCs w:val="16"/>
          <w:lang w:eastAsia="es-CL"/>
        </w:rPr>
        <w:t xml:space="preserve">Los efectos del </w:t>
      </w:r>
      <w:r w:rsidR="00256BE1">
        <w:rPr>
          <w:rFonts w:ascii="Arial" w:eastAsia="Times New Roman" w:hAnsi="Arial" w:cs="Arial"/>
          <w:szCs w:val="16"/>
          <w:lang w:eastAsia="es-CL"/>
        </w:rPr>
        <w:t xml:space="preserve">pastoreo y </w:t>
      </w:r>
      <w:r w:rsidRPr="002A5AEF">
        <w:rPr>
          <w:rFonts w:ascii="Arial" w:eastAsia="Times New Roman" w:hAnsi="Arial" w:cs="Arial"/>
          <w:szCs w:val="16"/>
          <w:lang w:eastAsia="es-CL"/>
        </w:rPr>
        <w:t>sobrepastoreo tienen directa relación con los la estructura y función de los ecosistemas de turberas</w:t>
      </w:r>
      <w:r w:rsidR="00256BE1">
        <w:rPr>
          <w:rFonts w:ascii="Arial" w:eastAsia="Times New Roman" w:hAnsi="Arial" w:cs="Arial"/>
          <w:szCs w:val="16"/>
          <w:lang w:eastAsia="es-CL"/>
        </w:rPr>
        <w:t xml:space="preserve"> (incluidas vegas y bofedales)</w:t>
      </w:r>
      <w:r w:rsidR="00FD352A">
        <w:rPr>
          <w:rFonts w:ascii="Arial" w:eastAsia="Times New Roman" w:hAnsi="Arial" w:cs="Arial"/>
          <w:szCs w:val="16"/>
          <w:lang w:eastAsia="es-CL"/>
        </w:rPr>
        <w:t>. E</w:t>
      </w:r>
      <w:r w:rsidRPr="002A5AEF">
        <w:rPr>
          <w:rFonts w:ascii="Arial" w:eastAsia="Times New Roman" w:hAnsi="Arial" w:cs="Arial"/>
          <w:szCs w:val="16"/>
          <w:lang w:eastAsia="es-CL"/>
        </w:rPr>
        <w:t>s posible</w:t>
      </w:r>
      <w:r w:rsidR="00FD352A">
        <w:rPr>
          <w:rFonts w:ascii="Arial" w:eastAsia="Times New Roman" w:hAnsi="Arial" w:cs="Arial"/>
          <w:szCs w:val="16"/>
          <w:lang w:eastAsia="es-CL"/>
        </w:rPr>
        <w:t xml:space="preserve"> incluso establecer el efecto</w:t>
      </w:r>
      <w:r w:rsidRPr="002A5AEF">
        <w:rPr>
          <w:rFonts w:ascii="Arial" w:eastAsia="Times New Roman" w:hAnsi="Arial" w:cs="Arial"/>
          <w:szCs w:val="16"/>
          <w:lang w:eastAsia="es-CL"/>
        </w:rPr>
        <w:t xml:space="preserve"> sobre la hidrología local, ya que </w:t>
      </w:r>
      <w:r w:rsidR="00256BE1">
        <w:rPr>
          <w:rFonts w:ascii="Arial" w:eastAsia="Times New Roman" w:hAnsi="Arial" w:cs="Arial"/>
          <w:szCs w:val="16"/>
          <w:lang w:eastAsia="es-CL"/>
        </w:rPr>
        <w:t>el impacto por compactación</w:t>
      </w:r>
      <w:r w:rsidRPr="002A5AEF">
        <w:rPr>
          <w:rFonts w:ascii="Arial" w:eastAsia="Times New Roman" w:hAnsi="Arial" w:cs="Arial"/>
          <w:szCs w:val="16"/>
          <w:lang w:eastAsia="es-CL"/>
        </w:rPr>
        <w:t xml:space="preserve"> de la turba genera un perdida de los flujos superficiales y </w:t>
      </w:r>
      <w:r w:rsidR="002A5AEF" w:rsidRPr="002A5AEF">
        <w:rPr>
          <w:rFonts w:ascii="Arial" w:eastAsia="Times New Roman" w:hAnsi="Arial" w:cs="Arial"/>
          <w:szCs w:val="16"/>
          <w:lang w:eastAsia="es-CL"/>
        </w:rPr>
        <w:t>subsuperficial</w:t>
      </w:r>
      <w:r w:rsidR="00FD352A">
        <w:rPr>
          <w:rFonts w:ascii="Arial" w:eastAsia="Times New Roman" w:hAnsi="Arial" w:cs="Arial"/>
          <w:szCs w:val="16"/>
          <w:lang w:eastAsia="es-CL"/>
        </w:rPr>
        <w:t xml:space="preserve"> dentro de una turbera, a</w:t>
      </w:r>
      <w:r w:rsidR="002A5AEF" w:rsidRPr="002A5AEF">
        <w:rPr>
          <w:rFonts w:ascii="Arial" w:eastAsia="Times New Roman" w:hAnsi="Arial" w:cs="Arial"/>
          <w:szCs w:val="16"/>
          <w:lang w:eastAsia="es-CL"/>
        </w:rPr>
        <w:t>demás</w:t>
      </w:r>
      <w:r w:rsidRPr="002A5AEF">
        <w:rPr>
          <w:rFonts w:ascii="Arial" w:eastAsia="Times New Roman" w:hAnsi="Arial" w:cs="Arial"/>
          <w:szCs w:val="16"/>
          <w:lang w:eastAsia="es-CL"/>
        </w:rPr>
        <w:t xml:space="preserve"> tiene efecto sobre la </w:t>
      </w:r>
      <w:r w:rsidR="002A5AEF" w:rsidRPr="002A5AEF">
        <w:rPr>
          <w:rFonts w:ascii="Arial" w:eastAsia="Times New Roman" w:hAnsi="Arial" w:cs="Arial"/>
          <w:szCs w:val="16"/>
          <w:lang w:eastAsia="es-CL"/>
        </w:rPr>
        <w:t>percolación</w:t>
      </w:r>
      <w:r w:rsidRPr="002A5AEF">
        <w:rPr>
          <w:rFonts w:ascii="Arial" w:eastAsia="Times New Roman" w:hAnsi="Arial" w:cs="Arial"/>
          <w:szCs w:val="16"/>
          <w:lang w:eastAsia="es-CL"/>
        </w:rPr>
        <w:t xml:space="preserve"> </w:t>
      </w:r>
      <w:r w:rsidR="00256BE1">
        <w:rPr>
          <w:rFonts w:ascii="Arial" w:eastAsia="Times New Roman" w:hAnsi="Arial" w:cs="Arial"/>
          <w:szCs w:val="16"/>
          <w:lang w:eastAsia="es-CL"/>
        </w:rPr>
        <w:t>del</w:t>
      </w:r>
      <w:r w:rsidRPr="002A5AEF">
        <w:rPr>
          <w:rFonts w:ascii="Arial" w:eastAsia="Times New Roman" w:hAnsi="Arial" w:cs="Arial"/>
          <w:szCs w:val="16"/>
          <w:lang w:eastAsia="es-CL"/>
        </w:rPr>
        <w:t xml:space="preserve"> agua por la </w:t>
      </w:r>
      <w:r w:rsidR="002A5AEF" w:rsidRPr="002A5AEF">
        <w:rPr>
          <w:rFonts w:ascii="Arial" w:eastAsia="Times New Roman" w:hAnsi="Arial" w:cs="Arial"/>
          <w:szCs w:val="16"/>
          <w:lang w:eastAsia="es-CL"/>
        </w:rPr>
        <w:t>pérdida</w:t>
      </w:r>
      <w:r w:rsidRPr="002A5AEF">
        <w:rPr>
          <w:rFonts w:ascii="Arial" w:eastAsia="Times New Roman" w:hAnsi="Arial" w:cs="Arial"/>
          <w:szCs w:val="16"/>
          <w:lang w:eastAsia="es-CL"/>
        </w:rPr>
        <w:t xml:space="preserve"> de la </w:t>
      </w:r>
      <w:r w:rsidR="002A5AEF" w:rsidRPr="002A5AEF">
        <w:rPr>
          <w:rFonts w:ascii="Arial" w:eastAsia="Times New Roman" w:hAnsi="Arial" w:cs="Arial"/>
          <w:szCs w:val="16"/>
          <w:lang w:eastAsia="es-CL"/>
        </w:rPr>
        <w:t>elasticidad</w:t>
      </w:r>
      <w:r w:rsidRPr="002A5AEF">
        <w:rPr>
          <w:rFonts w:ascii="Arial" w:eastAsia="Times New Roman" w:hAnsi="Arial" w:cs="Arial"/>
          <w:szCs w:val="16"/>
          <w:lang w:eastAsia="es-CL"/>
        </w:rPr>
        <w:t xml:space="preserve"> </w:t>
      </w:r>
      <w:r w:rsidR="00256BE1">
        <w:rPr>
          <w:rFonts w:ascii="Arial" w:eastAsia="Times New Roman" w:hAnsi="Arial" w:cs="Arial"/>
          <w:szCs w:val="16"/>
          <w:lang w:eastAsia="es-CL"/>
        </w:rPr>
        <w:t>d</w:t>
      </w:r>
      <w:r w:rsidR="00FD352A">
        <w:rPr>
          <w:rFonts w:ascii="Arial" w:eastAsia="Times New Roman" w:hAnsi="Arial" w:cs="Arial"/>
          <w:szCs w:val="16"/>
          <w:lang w:eastAsia="es-CL"/>
        </w:rPr>
        <w:t xml:space="preserve">e la turbera. </w:t>
      </w:r>
    </w:p>
    <w:p w14:paraId="7BAAB31D" w14:textId="77777777" w:rsidR="00A43295" w:rsidRDefault="00FD352A" w:rsidP="002A5AEF">
      <w:pPr>
        <w:spacing w:line="360" w:lineRule="auto"/>
        <w:jc w:val="both"/>
        <w:rPr>
          <w:rFonts w:ascii="Arial" w:eastAsia="Times New Roman" w:hAnsi="Arial" w:cs="Arial"/>
          <w:szCs w:val="16"/>
          <w:lang w:eastAsia="es-CL"/>
        </w:rPr>
      </w:pPr>
      <w:r>
        <w:rPr>
          <w:rFonts w:ascii="Arial" w:eastAsia="Times New Roman" w:hAnsi="Arial" w:cs="Arial"/>
          <w:szCs w:val="16"/>
          <w:lang w:eastAsia="es-CL"/>
        </w:rPr>
        <w:t>T</w:t>
      </w:r>
      <w:r w:rsidR="008F03D5" w:rsidRPr="002A5AEF">
        <w:rPr>
          <w:rFonts w:ascii="Arial" w:eastAsia="Times New Roman" w:hAnsi="Arial" w:cs="Arial"/>
          <w:szCs w:val="16"/>
          <w:lang w:eastAsia="es-CL"/>
        </w:rPr>
        <w:t>odos estos efecto</w:t>
      </w:r>
      <w:r>
        <w:rPr>
          <w:rFonts w:ascii="Arial" w:eastAsia="Times New Roman" w:hAnsi="Arial" w:cs="Arial"/>
          <w:szCs w:val="16"/>
          <w:lang w:eastAsia="es-CL"/>
        </w:rPr>
        <w:t>s</w:t>
      </w:r>
      <w:r w:rsidR="008F03D5" w:rsidRPr="002A5AEF">
        <w:rPr>
          <w:rFonts w:ascii="Arial" w:eastAsia="Times New Roman" w:hAnsi="Arial" w:cs="Arial"/>
          <w:szCs w:val="16"/>
          <w:lang w:eastAsia="es-CL"/>
        </w:rPr>
        <w:t xml:space="preserve"> adicionados a los cambios de clima </w:t>
      </w:r>
      <w:r w:rsidR="00256BE1">
        <w:rPr>
          <w:rFonts w:ascii="Arial" w:eastAsia="Times New Roman" w:hAnsi="Arial" w:cs="Arial"/>
          <w:szCs w:val="16"/>
          <w:lang w:eastAsia="es-CL"/>
        </w:rPr>
        <w:t xml:space="preserve">han </w:t>
      </w:r>
      <w:r w:rsidR="008F03D5" w:rsidRPr="002A5AEF">
        <w:rPr>
          <w:rFonts w:ascii="Arial" w:eastAsia="Times New Roman" w:hAnsi="Arial" w:cs="Arial"/>
          <w:szCs w:val="16"/>
          <w:lang w:eastAsia="es-CL"/>
        </w:rPr>
        <w:t>genera</w:t>
      </w:r>
      <w:r w:rsidR="00256BE1">
        <w:rPr>
          <w:rFonts w:ascii="Arial" w:eastAsia="Times New Roman" w:hAnsi="Arial" w:cs="Arial"/>
          <w:szCs w:val="16"/>
          <w:lang w:eastAsia="es-CL"/>
        </w:rPr>
        <w:t>do</w:t>
      </w:r>
      <w:r w:rsidR="008F03D5" w:rsidRPr="002A5AEF">
        <w:rPr>
          <w:rFonts w:ascii="Arial" w:eastAsia="Times New Roman" w:hAnsi="Arial" w:cs="Arial"/>
          <w:szCs w:val="16"/>
          <w:lang w:eastAsia="es-CL"/>
        </w:rPr>
        <w:t xml:space="preserve"> procesos de degradación</w:t>
      </w:r>
      <w:r w:rsidR="00256BE1">
        <w:rPr>
          <w:rFonts w:ascii="Arial" w:eastAsia="Times New Roman" w:hAnsi="Arial" w:cs="Arial"/>
          <w:szCs w:val="16"/>
          <w:lang w:eastAsia="es-CL"/>
        </w:rPr>
        <w:t xml:space="preserve"> de la turbera</w:t>
      </w:r>
      <w:r w:rsidR="008F03D5" w:rsidRPr="002A5AEF">
        <w:rPr>
          <w:rFonts w:ascii="Arial" w:eastAsia="Times New Roman" w:hAnsi="Arial" w:cs="Arial"/>
          <w:szCs w:val="16"/>
          <w:lang w:eastAsia="es-CL"/>
        </w:rPr>
        <w:t>,</w:t>
      </w:r>
      <w:r w:rsidR="00256BE1">
        <w:rPr>
          <w:rFonts w:ascii="Arial" w:eastAsia="Times New Roman" w:hAnsi="Arial" w:cs="Arial"/>
          <w:szCs w:val="16"/>
          <w:lang w:eastAsia="es-CL"/>
        </w:rPr>
        <w:t xml:space="preserve"> representado por</w:t>
      </w:r>
      <w:r w:rsidR="008F03D5" w:rsidRPr="002A5AEF">
        <w:rPr>
          <w:rFonts w:ascii="Arial" w:eastAsia="Times New Roman" w:hAnsi="Arial" w:cs="Arial"/>
          <w:szCs w:val="16"/>
          <w:lang w:eastAsia="es-CL"/>
        </w:rPr>
        <w:t xml:space="preserve"> drenaje de canales, desecación de la turba, </w:t>
      </w:r>
      <w:r w:rsidR="008F03D5" w:rsidRPr="002A5AEF">
        <w:rPr>
          <w:rFonts w:ascii="Arial" w:eastAsia="Times New Roman" w:hAnsi="Arial" w:cs="Arial"/>
          <w:szCs w:val="16"/>
          <w:lang w:eastAsia="es-CL"/>
        </w:rPr>
        <w:lastRenderedPageBreak/>
        <w:t xml:space="preserve">oxidación de la turba, </w:t>
      </w:r>
      <w:r w:rsidR="00256BE1">
        <w:rPr>
          <w:rFonts w:ascii="Arial" w:eastAsia="Times New Roman" w:hAnsi="Arial" w:cs="Arial"/>
          <w:szCs w:val="16"/>
          <w:lang w:eastAsia="es-CL"/>
        </w:rPr>
        <w:t xml:space="preserve">lo cual tiene como resultado final entre otras cosas </w:t>
      </w:r>
      <w:r w:rsidR="008F03D5" w:rsidRPr="002A5AEF">
        <w:rPr>
          <w:rFonts w:ascii="Arial" w:eastAsia="Times New Roman" w:hAnsi="Arial" w:cs="Arial"/>
          <w:szCs w:val="16"/>
          <w:lang w:eastAsia="es-CL"/>
        </w:rPr>
        <w:t xml:space="preserve">la emisión de carbono a la atmosfera </w:t>
      </w:r>
      <w:r w:rsidR="00A43295">
        <w:rPr>
          <w:rFonts w:ascii="Arial" w:eastAsia="Times New Roman" w:hAnsi="Arial" w:cs="Arial"/>
          <w:szCs w:val="16"/>
          <w:lang w:eastAsia="es-CL"/>
        </w:rPr>
        <w:t>(Jooesten  y Schumann 2007).</w:t>
      </w:r>
    </w:p>
    <w:p w14:paraId="5EA65BFD" w14:textId="77777777" w:rsidR="008F03D5" w:rsidRPr="002A5AEF" w:rsidRDefault="00A43295" w:rsidP="002A5AEF">
      <w:pPr>
        <w:spacing w:line="360" w:lineRule="auto"/>
        <w:jc w:val="both"/>
        <w:rPr>
          <w:rFonts w:ascii="Arial" w:eastAsia="Times New Roman" w:hAnsi="Arial" w:cs="Arial"/>
          <w:szCs w:val="16"/>
          <w:lang w:eastAsia="es-CL"/>
        </w:rPr>
      </w:pPr>
      <w:r>
        <w:rPr>
          <w:rFonts w:ascii="Arial" w:eastAsia="Times New Roman" w:hAnsi="Arial" w:cs="Arial"/>
          <w:szCs w:val="16"/>
          <w:lang w:eastAsia="es-CL"/>
        </w:rPr>
        <w:t>F</w:t>
      </w:r>
      <w:r w:rsidR="00256BE1">
        <w:rPr>
          <w:rFonts w:ascii="Arial" w:eastAsia="Times New Roman" w:hAnsi="Arial" w:cs="Arial"/>
          <w:szCs w:val="16"/>
          <w:lang w:eastAsia="es-CL"/>
        </w:rPr>
        <w:t>inalmente estos usos</w:t>
      </w:r>
      <w:r w:rsidR="00256BE1" w:rsidRPr="002A5AEF">
        <w:rPr>
          <w:rFonts w:ascii="Arial" w:eastAsia="Times New Roman" w:hAnsi="Arial" w:cs="Arial"/>
          <w:szCs w:val="16"/>
          <w:lang w:eastAsia="es-CL"/>
        </w:rPr>
        <w:t xml:space="preserve"> se termina</w:t>
      </w:r>
      <w:r w:rsidR="00256BE1">
        <w:rPr>
          <w:rFonts w:ascii="Arial" w:eastAsia="Times New Roman" w:hAnsi="Arial" w:cs="Arial"/>
          <w:szCs w:val="16"/>
          <w:lang w:eastAsia="es-CL"/>
        </w:rPr>
        <w:t>n</w:t>
      </w:r>
      <w:r w:rsidR="00256BE1" w:rsidRPr="002A5AEF">
        <w:rPr>
          <w:rFonts w:ascii="Arial" w:eastAsia="Times New Roman" w:hAnsi="Arial" w:cs="Arial"/>
          <w:szCs w:val="16"/>
          <w:lang w:eastAsia="es-CL"/>
        </w:rPr>
        <w:t xml:space="preserve"> con una turbera erosionada</w:t>
      </w:r>
      <w:r w:rsidR="008F03D5" w:rsidRPr="002A5AEF">
        <w:rPr>
          <w:rFonts w:ascii="Arial" w:eastAsia="Times New Roman" w:hAnsi="Arial" w:cs="Arial"/>
          <w:szCs w:val="16"/>
          <w:lang w:eastAsia="es-CL"/>
        </w:rPr>
        <w:t xml:space="preserve"> y c</w:t>
      </w:r>
      <w:r w:rsidR="002270D7" w:rsidRPr="002A5AEF">
        <w:rPr>
          <w:rFonts w:ascii="Arial" w:eastAsia="Times New Roman" w:hAnsi="Arial" w:cs="Arial"/>
          <w:szCs w:val="16"/>
          <w:lang w:eastAsia="es-CL"/>
        </w:rPr>
        <w:t>o</w:t>
      </w:r>
      <w:r w:rsidR="008F03D5" w:rsidRPr="002A5AEF">
        <w:rPr>
          <w:rFonts w:ascii="Arial" w:eastAsia="Times New Roman" w:hAnsi="Arial" w:cs="Arial"/>
          <w:szCs w:val="16"/>
          <w:lang w:eastAsia="es-CL"/>
        </w:rPr>
        <w:t>n mu</w:t>
      </w:r>
      <w:r w:rsidR="002270D7" w:rsidRPr="002A5AEF">
        <w:rPr>
          <w:rFonts w:ascii="Arial" w:eastAsia="Times New Roman" w:hAnsi="Arial" w:cs="Arial"/>
          <w:szCs w:val="16"/>
          <w:lang w:eastAsia="es-CL"/>
        </w:rPr>
        <w:t>cha dificulta de recuperación (</w:t>
      </w:r>
      <w:r w:rsidR="008F03D5" w:rsidRPr="002A5AEF">
        <w:rPr>
          <w:rFonts w:ascii="Arial" w:eastAsia="Times New Roman" w:hAnsi="Arial" w:cs="Arial"/>
          <w:b/>
          <w:szCs w:val="16"/>
          <w:lang w:eastAsia="es-CL"/>
        </w:rPr>
        <w:t xml:space="preserve">Figura </w:t>
      </w:r>
      <w:r w:rsidR="00D6133A">
        <w:rPr>
          <w:rFonts w:ascii="Arial" w:eastAsia="Times New Roman" w:hAnsi="Arial" w:cs="Arial"/>
          <w:b/>
          <w:szCs w:val="16"/>
          <w:lang w:eastAsia="es-CL"/>
        </w:rPr>
        <w:t>2</w:t>
      </w:r>
      <w:r w:rsidR="008158B1">
        <w:rPr>
          <w:rFonts w:ascii="Arial" w:eastAsia="Times New Roman" w:hAnsi="Arial" w:cs="Arial"/>
          <w:szCs w:val="16"/>
          <w:lang w:eastAsia="es-CL"/>
        </w:rPr>
        <w:t>).</w:t>
      </w:r>
    </w:p>
    <w:p w14:paraId="2F23EDE0" w14:textId="77777777" w:rsidR="008F03D5" w:rsidRPr="002A5AEF" w:rsidRDefault="002270D7" w:rsidP="002A5AEF">
      <w:pPr>
        <w:spacing w:line="360" w:lineRule="auto"/>
        <w:jc w:val="center"/>
        <w:rPr>
          <w:rFonts w:ascii="Arial" w:eastAsia="Times New Roman" w:hAnsi="Arial" w:cs="Arial"/>
          <w:szCs w:val="16"/>
          <w:lang w:eastAsia="es-CL"/>
        </w:rPr>
      </w:pPr>
      <w:r w:rsidRPr="002A5AEF">
        <w:rPr>
          <w:rFonts w:ascii="Arial" w:eastAsia="Times New Roman" w:hAnsi="Arial" w:cs="Arial"/>
          <w:noProof/>
          <w:szCs w:val="16"/>
          <w:lang w:eastAsia="es-CL"/>
        </w:rPr>
        <w:drawing>
          <wp:inline distT="0" distB="0" distL="0" distR="0" wp14:anchorId="1A5E727A" wp14:editId="345A7395">
            <wp:extent cx="3733639" cy="213360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4093" cy="2139574"/>
                    </a:xfrm>
                    <a:prstGeom prst="rect">
                      <a:avLst/>
                    </a:prstGeom>
                    <a:noFill/>
                  </pic:spPr>
                </pic:pic>
              </a:graphicData>
            </a:graphic>
          </wp:inline>
        </w:drawing>
      </w:r>
    </w:p>
    <w:p w14:paraId="1069729C" w14:textId="77777777" w:rsidR="002270D7" w:rsidRPr="002A5AEF" w:rsidRDefault="002270D7" w:rsidP="002A5AEF">
      <w:pPr>
        <w:spacing w:line="360" w:lineRule="auto"/>
        <w:jc w:val="both"/>
        <w:rPr>
          <w:rFonts w:ascii="Arial" w:eastAsia="Times New Roman" w:hAnsi="Arial" w:cs="Arial"/>
          <w:szCs w:val="16"/>
          <w:lang w:eastAsia="es-CL"/>
        </w:rPr>
      </w:pPr>
      <w:r w:rsidRPr="002A5AEF">
        <w:rPr>
          <w:rFonts w:ascii="Arial" w:eastAsia="Times New Roman" w:hAnsi="Arial" w:cs="Arial"/>
          <w:b/>
          <w:szCs w:val="16"/>
          <w:lang w:eastAsia="es-CL"/>
        </w:rPr>
        <w:t xml:space="preserve">Figura </w:t>
      </w:r>
      <w:r w:rsidR="00D6133A">
        <w:rPr>
          <w:rFonts w:ascii="Arial" w:eastAsia="Times New Roman" w:hAnsi="Arial" w:cs="Arial"/>
          <w:b/>
          <w:szCs w:val="16"/>
          <w:lang w:eastAsia="es-CL"/>
        </w:rPr>
        <w:t>2</w:t>
      </w:r>
      <w:r w:rsidRPr="002A5AEF">
        <w:rPr>
          <w:rFonts w:ascii="Arial" w:eastAsia="Times New Roman" w:hAnsi="Arial" w:cs="Arial"/>
          <w:szCs w:val="16"/>
          <w:lang w:eastAsia="es-CL"/>
        </w:rPr>
        <w:t>. Indica la relación entre los procesos ocurridos en turberas degradas por sobre pastoreo en el altiplano de Rouergai, China. (Fuente: Joosten y Schumann 2007)</w:t>
      </w:r>
      <w:r w:rsidR="009C75C1" w:rsidRPr="002A5AEF">
        <w:rPr>
          <w:rFonts w:ascii="Arial" w:eastAsia="Times New Roman" w:hAnsi="Arial" w:cs="Arial"/>
          <w:szCs w:val="16"/>
          <w:lang w:eastAsia="es-CL"/>
        </w:rPr>
        <w:t xml:space="preserve">. </w:t>
      </w:r>
    </w:p>
    <w:p w14:paraId="385E820B" w14:textId="77777777" w:rsidR="009C75C1" w:rsidRPr="002A5AEF" w:rsidRDefault="009C75C1" w:rsidP="002A5AEF">
      <w:pPr>
        <w:spacing w:line="360" w:lineRule="auto"/>
        <w:jc w:val="both"/>
        <w:rPr>
          <w:rFonts w:ascii="Arial" w:hAnsi="Arial" w:cs="Arial"/>
          <w:bCs/>
        </w:rPr>
      </w:pPr>
      <w:r w:rsidRPr="002A5AEF">
        <w:rPr>
          <w:rFonts w:ascii="Arial" w:hAnsi="Arial" w:cs="Arial"/>
          <w:bCs/>
        </w:rPr>
        <w:t xml:space="preserve">Dados todos estos antecedentes, se hace fundamental generar un plan de gestión orientado a medidas concretas para conservar y restaurar las vegas y bofedales que actualmente se encuentren deterioradas o amenazadas por sobrepastoreo. </w:t>
      </w:r>
    </w:p>
    <w:p w14:paraId="1CAFC2C1" w14:textId="77777777" w:rsidR="009C75C1" w:rsidRPr="002A5AEF" w:rsidRDefault="00D27811" w:rsidP="002A5AEF">
      <w:pPr>
        <w:spacing w:line="360" w:lineRule="auto"/>
        <w:jc w:val="both"/>
        <w:rPr>
          <w:rFonts w:ascii="Arial" w:hAnsi="Arial" w:cs="Arial"/>
          <w:bCs/>
        </w:rPr>
      </w:pPr>
      <w:r w:rsidRPr="002A5AEF">
        <w:rPr>
          <w:rFonts w:ascii="Arial" w:hAnsi="Arial" w:cs="Arial"/>
          <w:bCs/>
          <w:lang w:val="x-none"/>
        </w:rPr>
        <w:t>Una planificación sustentable del uso de estos pastizales implica una adecuada estimación de su productividad y capacidad de carga animal, siendo esta última variable la más importante de las decisiones que involucran el manejo del pastoreo, desde el punto de vista de la vegetación, del ganado doméstico, de la fauna silvestre y de los retornos económicos (Holechek et al., 2011).</w:t>
      </w:r>
      <w:r w:rsidR="009C75C1" w:rsidRPr="002A5AEF">
        <w:rPr>
          <w:rFonts w:ascii="Arial" w:hAnsi="Arial" w:cs="Arial"/>
          <w:bCs/>
        </w:rPr>
        <w:t xml:space="preserve"> </w:t>
      </w:r>
    </w:p>
    <w:p w14:paraId="1DCF2907" w14:textId="77777777" w:rsidR="005B3685" w:rsidRPr="002A5AEF" w:rsidRDefault="009C75C1" w:rsidP="002A5AEF">
      <w:pPr>
        <w:spacing w:line="360" w:lineRule="auto"/>
        <w:jc w:val="both"/>
        <w:rPr>
          <w:rFonts w:ascii="Arial" w:hAnsi="Arial" w:cs="Arial"/>
          <w:bCs/>
        </w:rPr>
      </w:pPr>
      <w:r w:rsidRPr="002A5AEF">
        <w:rPr>
          <w:rFonts w:ascii="Arial" w:hAnsi="Arial" w:cs="Arial"/>
          <w:bCs/>
        </w:rPr>
        <w:t>Pero también</w:t>
      </w:r>
      <w:r w:rsidR="00A43295">
        <w:rPr>
          <w:rFonts w:ascii="Arial" w:hAnsi="Arial" w:cs="Arial"/>
          <w:bCs/>
        </w:rPr>
        <w:t xml:space="preserve"> </w:t>
      </w:r>
      <w:r w:rsidRPr="002A5AEF">
        <w:rPr>
          <w:rFonts w:ascii="Arial" w:hAnsi="Arial" w:cs="Arial"/>
          <w:bCs/>
        </w:rPr>
        <w:t xml:space="preserve">es necesario </w:t>
      </w:r>
      <w:r w:rsidR="00256BE1">
        <w:rPr>
          <w:rFonts w:ascii="Arial" w:hAnsi="Arial" w:cs="Arial"/>
          <w:bCs/>
        </w:rPr>
        <w:t>visibilizar</w:t>
      </w:r>
      <w:r w:rsidR="008158B1">
        <w:rPr>
          <w:rFonts w:ascii="Arial" w:hAnsi="Arial" w:cs="Arial"/>
          <w:bCs/>
        </w:rPr>
        <w:t xml:space="preserve"> y valorizar</w:t>
      </w:r>
      <w:r w:rsidR="005B3685" w:rsidRPr="002A5AEF">
        <w:rPr>
          <w:rFonts w:ascii="Arial" w:hAnsi="Arial" w:cs="Arial"/>
          <w:bCs/>
        </w:rPr>
        <w:t xml:space="preserve"> a las vegas y bofedales como unidades vegetacionales del grupo de las turberas,</w:t>
      </w:r>
      <w:r w:rsidR="00A43295">
        <w:rPr>
          <w:rFonts w:ascii="Arial" w:hAnsi="Arial" w:cs="Arial"/>
          <w:bCs/>
        </w:rPr>
        <w:t xml:space="preserve"> y</w:t>
      </w:r>
      <w:r w:rsidR="005B3685" w:rsidRPr="002A5AEF">
        <w:rPr>
          <w:rFonts w:ascii="Arial" w:hAnsi="Arial" w:cs="Arial"/>
          <w:bCs/>
        </w:rPr>
        <w:t xml:space="preserve"> </w:t>
      </w:r>
      <w:r w:rsidR="008158B1">
        <w:rPr>
          <w:rFonts w:ascii="Arial" w:hAnsi="Arial" w:cs="Arial"/>
          <w:bCs/>
        </w:rPr>
        <w:t>así</w:t>
      </w:r>
      <w:r w:rsidR="00256BE1">
        <w:rPr>
          <w:rFonts w:ascii="Arial" w:hAnsi="Arial" w:cs="Arial"/>
          <w:bCs/>
        </w:rPr>
        <w:t xml:space="preserve"> darle</w:t>
      </w:r>
      <w:r w:rsidR="00A43295">
        <w:rPr>
          <w:rFonts w:ascii="Arial" w:hAnsi="Arial" w:cs="Arial"/>
          <w:bCs/>
        </w:rPr>
        <w:t>s</w:t>
      </w:r>
      <w:r w:rsidR="00256BE1">
        <w:rPr>
          <w:rFonts w:ascii="Arial" w:hAnsi="Arial" w:cs="Arial"/>
          <w:bCs/>
        </w:rPr>
        <w:t xml:space="preserve"> valor en plano internacional, dado que </w:t>
      </w:r>
      <w:r w:rsidR="005B3685" w:rsidRPr="002A5AEF">
        <w:rPr>
          <w:rFonts w:ascii="Arial" w:hAnsi="Arial" w:cs="Arial"/>
          <w:bCs/>
        </w:rPr>
        <w:t>podrían tener relevancia en la emisión de gases de efecto invernadero y regulación hidrológica</w:t>
      </w:r>
      <w:r w:rsidR="00256BE1">
        <w:rPr>
          <w:rFonts w:ascii="Arial" w:hAnsi="Arial" w:cs="Arial"/>
          <w:bCs/>
        </w:rPr>
        <w:t xml:space="preserve"> de cuencas, servicios ecosistémicos altamente valorados en la actualidad</w:t>
      </w:r>
      <w:r w:rsidR="005B3685" w:rsidRPr="002A5AEF">
        <w:rPr>
          <w:rFonts w:ascii="Arial" w:hAnsi="Arial" w:cs="Arial"/>
          <w:bCs/>
        </w:rPr>
        <w:t xml:space="preserve"> </w:t>
      </w:r>
    </w:p>
    <w:p w14:paraId="2F65ACE3" w14:textId="77777777" w:rsidR="005B3685" w:rsidRDefault="005B3685" w:rsidP="002A5AEF">
      <w:pPr>
        <w:spacing w:line="360" w:lineRule="auto"/>
        <w:jc w:val="both"/>
        <w:rPr>
          <w:rFonts w:ascii="Arial" w:hAnsi="Arial" w:cs="Arial"/>
          <w:bCs/>
        </w:rPr>
      </w:pPr>
      <w:r w:rsidRPr="002A5AEF">
        <w:rPr>
          <w:rFonts w:ascii="Arial" w:hAnsi="Arial" w:cs="Arial"/>
          <w:bCs/>
        </w:rPr>
        <w:t>Es nec</w:t>
      </w:r>
      <w:r w:rsidR="00256BE1">
        <w:rPr>
          <w:rFonts w:ascii="Arial" w:hAnsi="Arial" w:cs="Arial"/>
          <w:bCs/>
        </w:rPr>
        <w:t>esario orientar investigaciones</w:t>
      </w:r>
      <w:r w:rsidRPr="002A5AEF">
        <w:rPr>
          <w:rFonts w:ascii="Arial" w:hAnsi="Arial" w:cs="Arial"/>
          <w:bCs/>
        </w:rPr>
        <w:t xml:space="preserve"> </w:t>
      </w:r>
      <w:r w:rsidR="009C75C1" w:rsidRPr="002A5AEF">
        <w:rPr>
          <w:rFonts w:ascii="Arial" w:hAnsi="Arial" w:cs="Arial"/>
          <w:bCs/>
        </w:rPr>
        <w:t>para estimar el cubrimiento real de las unidades de vegas y bofedales existentes en la zona norte y central de Chile, como además de estudiar el stock de carbono actual de vegas y bofedales y cuál sería el efecto sobre la atmosfera si estos se degrada</w:t>
      </w:r>
      <w:r w:rsidR="00256BE1">
        <w:rPr>
          <w:rFonts w:ascii="Arial" w:hAnsi="Arial" w:cs="Arial"/>
          <w:bCs/>
        </w:rPr>
        <w:t>ra</w:t>
      </w:r>
      <w:r w:rsidR="009C75C1" w:rsidRPr="002A5AEF">
        <w:rPr>
          <w:rFonts w:ascii="Arial" w:hAnsi="Arial" w:cs="Arial"/>
          <w:bCs/>
        </w:rPr>
        <w:t>n</w:t>
      </w:r>
      <w:r w:rsidR="00A43295">
        <w:rPr>
          <w:rFonts w:ascii="Arial" w:hAnsi="Arial" w:cs="Arial"/>
          <w:bCs/>
        </w:rPr>
        <w:t>. Urge</w:t>
      </w:r>
      <w:r w:rsidRPr="002A5AEF">
        <w:rPr>
          <w:rFonts w:ascii="Arial" w:hAnsi="Arial" w:cs="Arial"/>
          <w:bCs/>
        </w:rPr>
        <w:t xml:space="preserve"> relevar a las unidades de vegas y bofedales por sobre la idea de que son solo recurso pastoril</w:t>
      </w:r>
      <w:r w:rsidR="00A43295">
        <w:rPr>
          <w:rFonts w:ascii="Arial" w:hAnsi="Arial" w:cs="Arial"/>
          <w:bCs/>
        </w:rPr>
        <w:t xml:space="preserve">, y mientras esto no ocurra, </w:t>
      </w:r>
      <w:r w:rsidRPr="002A5AEF">
        <w:rPr>
          <w:rFonts w:ascii="Arial" w:hAnsi="Arial" w:cs="Arial"/>
          <w:bCs/>
        </w:rPr>
        <w:t>es necesario establecer criterios para el uso sustentable de las unidades de pastoreo</w:t>
      </w:r>
      <w:r w:rsidR="00A43295">
        <w:rPr>
          <w:rFonts w:ascii="Arial" w:hAnsi="Arial" w:cs="Arial"/>
          <w:bCs/>
        </w:rPr>
        <w:t xml:space="preserve">. </w:t>
      </w:r>
      <w:r w:rsidR="008158B1">
        <w:rPr>
          <w:rFonts w:ascii="Arial" w:hAnsi="Arial" w:cs="Arial"/>
          <w:bCs/>
        </w:rPr>
        <w:t>(</w:t>
      </w:r>
      <w:r w:rsidR="008158B1" w:rsidRPr="008158B1">
        <w:rPr>
          <w:rFonts w:ascii="Arial" w:hAnsi="Arial" w:cs="Arial"/>
          <w:b/>
          <w:bCs/>
        </w:rPr>
        <w:t xml:space="preserve">Figura </w:t>
      </w:r>
      <w:r w:rsidR="00D6133A">
        <w:rPr>
          <w:rFonts w:ascii="Arial" w:hAnsi="Arial" w:cs="Arial"/>
          <w:b/>
          <w:bCs/>
        </w:rPr>
        <w:t>3</w:t>
      </w:r>
      <w:r w:rsidR="008158B1">
        <w:rPr>
          <w:rFonts w:ascii="Arial" w:hAnsi="Arial" w:cs="Arial"/>
          <w:bCs/>
        </w:rPr>
        <w:t>)</w:t>
      </w:r>
      <w:r w:rsidRPr="002A5AEF">
        <w:rPr>
          <w:rFonts w:ascii="Arial" w:hAnsi="Arial" w:cs="Arial"/>
          <w:bCs/>
        </w:rPr>
        <w:t xml:space="preserve">. </w:t>
      </w:r>
    </w:p>
    <w:p w14:paraId="6AA654E8" w14:textId="77777777" w:rsidR="008158B1" w:rsidRPr="002A5AEF" w:rsidRDefault="008158B1" w:rsidP="008158B1">
      <w:pPr>
        <w:spacing w:line="360" w:lineRule="auto"/>
        <w:jc w:val="center"/>
        <w:rPr>
          <w:rFonts w:ascii="Arial" w:hAnsi="Arial" w:cs="Arial"/>
          <w:bCs/>
        </w:rPr>
      </w:pPr>
      <w:r>
        <w:rPr>
          <w:rFonts w:ascii="Arial" w:hAnsi="Arial" w:cs="Arial"/>
          <w:bCs/>
          <w:noProof/>
          <w:lang w:eastAsia="es-CL"/>
        </w:rPr>
        <w:lastRenderedPageBreak/>
        <w:drawing>
          <wp:inline distT="0" distB="0" distL="0" distR="0" wp14:anchorId="0D10FCFD" wp14:editId="5FC631ED">
            <wp:extent cx="3340959" cy="3521204"/>
            <wp:effectExtent l="0" t="0" r="0" b="3175"/>
            <wp:docPr id="4" name="Imagen 4" descr="C:\Users\TRIOSECO\Documents\CEA\Doctorado\Conservación\Conservación de vegas y bofed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OSECO\Documents\CEA\Doctorado\Conservación\Conservación de vegas y bofedal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3865" cy="3524267"/>
                    </a:xfrm>
                    <a:prstGeom prst="rect">
                      <a:avLst/>
                    </a:prstGeom>
                    <a:noFill/>
                    <a:ln>
                      <a:noFill/>
                    </a:ln>
                  </pic:spPr>
                </pic:pic>
              </a:graphicData>
            </a:graphic>
          </wp:inline>
        </w:drawing>
      </w:r>
    </w:p>
    <w:p w14:paraId="0A143D53" w14:textId="77777777" w:rsidR="00D27811" w:rsidRPr="002A5AEF" w:rsidRDefault="008158B1" w:rsidP="002A5AEF">
      <w:pPr>
        <w:spacing w:line="360" w:lineRule="auto"/>
        <w:jc w:val="both"/>
        <w:rPr>
          <w:rFonts w:ascii="Arial" w:hAnsi="Arial" w:cs="Arial"/>
          <w:bCs/>
        </w:rPr>
      </w:pPr>
      <w:r w:rsidRPr="008158B1">
        <w:rPr>
          <w:rFonts w:ascii="Arial" w:hAnsi="Arial" w:cs="Arial"/>
          <w:b/>
          <w:bCs/>
        </w:rPr>
        <w:t xml:space="preserve">Figura </w:t>
      </w:r>
      <w:r w:rsidR="00D6133A">
        <w:rPr>
          <w:rFonts w:ascii="Arial" w:hAnsi="Arial" w:cs="Arial"/>
          <w:b/>
          <w:bCs/>
        </w:rPr>
        <w:t>3</w:t>
      </w:r>
      <w:r>
        <w:rPr>
          <w:rFonts w:ascii="Arial" w:hAnsi="Arial" w:cs="Arial"/>
          <w:bCs/>
        </w:rPr>
        <w:t>. Modelo conceptual de la estrategia para establecer bases para la planificación orientada a la conservación de vegas y bofedales. (Elaboración propia)</w:t>
      </w:r>
    </w:p>
    <w:p w14:paraId="458141FD" w14:textId="77777777" w:rsidR="009A67A9" w:rsidRPr="002A5AEF" w:rsidRDefault="009A67A9" w:rsidP="002A5AEF">
      <w:pPr>
        <w:spacing w:line="360" w:lineRule="auto"/>
        <w:jc w:val="both"/>
        <w:rPr>
          <w:rFonts w:ascii="Arial" w:hAnsi="Arial" w:cs="Arial"/>
        </w:rPr>
      </w:pPr>
      <w:r w:rsidRPr="002A5AEF">
        <w:rPr>
          <w:rFonts w:ascii="Arial" w:hAnsi="Arial" w:cs="Arial"/>
        </w:rPr>
        <w:t xml:space="preserve">Bibliografía </w:t>
      </w:r>
    </w:p>
    <w:p w14:paraId="0ACD6087" w14:textId="77777777" w:rsidR="00536ABD" w:rsidRPr="002A5AEF" w:rsidRDefault="00536ABD" w:rsidP="002A5AEF">
      <w:pPr>
        <w:spacing w:line="360" w:lineRule="auto"/>
        <w:jc w:val="both"/>
        <w:rPr>
          <w:rFonts w:ascii="Arial" w:hAnsi="Arial" w:cs="Arial"/>
        </w:rPr>
      </w:pPr>
      <w:r w:rsidRPr="002A5AEF">
        <w:rPr>
          <w:rFonts w:ascii="Arial" w:hAnsi="Arial" w:cs="Arial"/>
        </w:rPr>
        <w:t>Ahu</w:t>
      </w:r>
      <w:r w:rsidR="007A116C" w:rsidRPr="002A5AEF">
        <w:rPr>
          <w:rFonts w:ascii="Arial" w:hAnsi="Arial" w:cs="Arial"/>
        </w:rPr>
        <w:t>mada</w:t>
      </w:r>
      <w:r w:rsidRPr="002A5AEF">
        <w:rPr>
          <w:rFonts w:ascii="Arial" w:hAnsi="Arial" w:cs="Arial"/>
        </w:rPr>
        <w:t xml:space="preserve"> M</w:t>
      </w:r>
      <w:r w:rsidR="007A116C" w:rsidRPr="002A5AEF">
        <w:rPr>
          <w:rFonts w:ascii="Arial" w:hAnsi="Arial" w:cs="Arial"/>
        </w:rPr>
        <w:t>, Faúndez</w:t>
      </w:r>
      <w:r w:rsidRPr="002A5AEF">
        <w:rPr>
          <w:rFonts w:ascii="Arial" w:hAnsi="Arial" w:cs="Arial"/>
        </w:rPr>
        <w:t xml:space="preserve"> </w:t>
      </w:r>
      <w:r w:rsidR="007A116C" w:rsidRPr="002A5AEF">
        <w:rPr>
          <w:rFonts w:ascii="Arial" w:hAnsi="Arial" w:cs="Arial"/>
        </w:rPr>
        <w:t>L (</w:t>
      </w:r>
      <w:r w:rsidRPr="002A5AEF">
        <w:rPr>
          <w:rFonts w:ascii="Arial" w:hAnsi="Arial" w:cs="Arial"/>
        </w:rPr>
        <w:t>2009</w:t>
      </w:r>
      <w:r w:rsidR="007A116C" w:rsidRPr="002A5AEF">
        <w:rPr>
          <w:rFonts w:ascii="Arial" w:hAnsi="Arial" w:cs="Arial"/>
        </w:rPr>
        <w:t>)</w:t>
      </w:r>
      <w:r w:rsidRPr="002A5AEF">
        <w:rPr>
          <w:rFonts w:ascii="Arial" w:hAnsi="Arial" w:cs="Arial"/>
        </w:rPr>
        <w:t xml:space="preserve"> Guía descriptiva de los sistemas vegetacionales azonales hídricos terrestres de la </w:t>
      </w:r>
      <w:r w:rsidR="002A5AEF" w:rsidRPr="002A5AEF">
        <w:rPr>
          <w:rFonts w:ascii="Arial" w:hAnsi="Arial" w:cs="Arial"/>
        </w:rPr>
        <w:t>ecorregión</w:t>
      </w:r>
      <w:r w:rsidRPr="002A5AEF">
        <w:rPr>
          <w:rFonts w:ascii="Arial" w:hAnsi="Arial" w:cs="Arial"/>
        </w:rPr>
        <w:t xml:space="preserve"> altiplánica (SVAHT). Segunda edición. Ministerio de Agricultura de Chile, Servicio Agrícola y Ganadero. Santiago.</w:t>
      </w:r>
    </w:p>
    <w:p w14:paraId="03FCD7D0" w14:textId="77777777" w:rsidR="003C0D1A" w:rsidRPr="002A5AEF" w:rsidRDefault="00E04C29" w:rsidP="002A5AEF">
      <w:pPr>
        <w:pStyle w:val="Default"/>
        <w:spacing w:line="360" w:lineRule="auto"/>
        <w:rPr>
          <w:rFonts w:ascii="Arial" w:eastAsiaTheme="minorHAnsi" w:hAnsi="Arial" w:cs="Arial"/>
          <w:color w:val="000000"/>
          <w:sz w:val="22"/>
          <w:szCs w:val="22"/>
          <w:lang w:val="es-CL" w:eastAsia="en-US"/>
        </w:rPr>
      </w:pPr>
      <w:r w:rsidRPr="002A5AEF">
        <w:rPr>
          <w:rFonts w:ascii="Arial" w:hAnsi="Arial" w:cs="Arial"/>
          <w:color w:val="000000"/>
          <w:sz w:val="22"/>
          <w:szCs w:val="22"/>
          <w:shd w:val="clear" w:color="auto" w:fill="FFFFFF"/>
          <w:lang w:val="es-CL"/>
        </w:rPr>
        <w:t>A</w:t>
      </w:r>
      <w:r w:rsidR="007A116C" w:rsidRPr="002A5AEF">
        <w:rPr>
          <w:rFonts w:ascii="Arial" w:hAnsi="Arial" w:cs="Arial"/>
          <w:color w:val="000000"/>
          <w:sz w:val="22"/>
          <w:szCs w:val="22"/>
          <w:shd w:val="clear" w:color="auto" w:fill="FFFFFF"/>
          <w:lang w:val="es-CL"/>
        </w:rPr>
        <w:t xml:space="preserve">rroyo MTL, </w:t>
      </w:r>
      <w:r w:rsidRPr="002A5AEF">
        <w:rPr>
          <w:rFonts w:ascii="Arial" w:hAnsi="Arial" w:cs="Arial"/>
          <w:color w:val="000000"/>
          <w:sz w:val="22"/>
          <w:szCs w:val="22"/>
          <w:shd w:val="clear" w:color="auto" w:fill="FFFFFF"/>
          <w:lang w:val="es-CL"/>
        </w:rPr>
        <w:t>H</w:t>
      </w:r>
      <w:r w:rsidR="007A116C" w:rsidRPr="002A5AEF">
        <w:rPr>
          <w:rFonts w:ascii="Arial" w:hAnsi="Arial" w:cs="Arial"/>
          <w:color w:val="000000"/>
          <w:sz w:val="22"/>
          <w:szCs w:val="22"/>
          <w:shd w:val="clear" w:color="auto" w:fill="FFFFFF"/>
          <w:lang w:val="es-CL"/>
        </w:rPr>
        <w:t>ofmann</w:t>
      </w:r>
      <w:r w:rsidRPr="002A5AEF">
        <w:rPr>
          <w:rFonts w:ascii="Arial" w:hAnsi="Arial" w:cs="Arial"/>
          <w:color w:val="000000"/>
          <w:sz w:val="22"/>
          <w:szCs w:val="22"/>
          <w:shd w:val="clear" w:color="auto" w:fill="FFFFFF"/>
          <w:lang w:val="es-CL"/>
        </w:rPr>
        <w:t xml:space="preserve"> </w:t>
      </w:r>
      <w:r w:rsidR="007A116C" w:rsidRPr="002A5AEF">
        <w:rPr>
          <w:rFonts w:ascii="Arial" w:hAnsi="Arial" w:cs="Arial"/>
          <w:color w:val="000000"/>
          <w:sz w:val="22"/>
          <w:szCs w:val="22"/>
          <w:shd w:val="clear" w:color="auto" w:fill="FFFFFF"/>
          <w:lang w:val="es-CL"/>
        </w:rPr>
        <w:t>(</w:t>
      </w:r>
      <w:r w:rsidRPr="002A5AEF">
        <w:rPr>
          <w:rFonts w:ascii="Arial" w:hAnsi="Arial" w:cs="Arial"/>
          <w:color w:val="000000"/>
          <w:sz w:val="22"/>
          <w:szCs w:val="22"/>
          <w:shd w:val="clear" w:color="auto" w:fill="FFFFFF"/>
          <w:lang w:val="es-CL"/>
        </w:rPr>
        <w:t>1984</w:t>
      </w:r>
      <w:r w:rsidR="007A116C" w:rsidRPr="002A5AEF">
        <w:rPr>
          <w:rFonts w:ascii="Arial" w:hAnsi="Arial" w:cs="Arial"/>
          <w:color w:val="000000"/>
          <w:sz w:val="22"/>
          <w:szCs w:val="22"/>
          <w:shd w:val="clear" w:color="auto" w:fill="FFFFFF"/>
          <w:lang w:val="es-CL"/>
        </w:rPr>
        <w:t>)</w:t>
      </w:r>
      <w:r w:rsidRPr="002A5AEF">
        <w:rPr>
          <w:rFonts w:ascii="Arial" w:hAnsi="Arial" w:cs="Arial"/>
          <w:color w:val="000000"/>
          <w:sz w:val="22"/>
          <w:szCs w:val="22"/>
          <w:shd w:val="clear" w:color="auto" w:fill="FFFFFF"/>
          <w:lang w:val="es-CL"/>
        </w:rPr>
        <w:t xml:space="preserve"> </w:t>
      </w:r>
      <w:r w:rsidRPr="002A5AEF">
        <w:rPr>
          <w:rFonts w:ascii="Arial" w:eastAsiaTheme="minorHAnsi" w:hAnsi="Arial" w:cs="Arial"/>
          <w:sz w:val="22"/>
          <w:szCs w:val="22"/>
          <w:lang w:val="es-CL"/>
        </w:rPr>
        <w:t xml:space="preserve"> </w:t>
      </w:r>
      <w:r w:rsidR="007A116C" w:rsidRPr="002A5AEF">
        <w:rPr>
          <w:rFonts w:ascii="Arial" w:eastAsiaTheme="minorHAnsi" w:hAnsi="Arial" w:cs="Arial"/>
          <w:color w:val="000000"/>
          <w:sz w:val="22"/>
          <w:szCs w:val="22"/>
          <w:lang w:val="es-CL"/>
        </w:rPr>
        <w:t xml:space="preserve">Ecological base-line study flora, vegetation ano fauna. </w:t>
      </w:r>
      <w:r w:rsidR="007A116C" w:rsidRPr="002A5AEF">
        <w:rPr>
          <w:rFonts w:ascii="Arial" w:eastAsiaTheme="minorHAnsi" w:hAnsi="Arial" w:cs="Arial"/>
          <w:color w:val="000000"/>
          <w:sz w:val="22"/>
          <w:szCs w:val="22"/>
          <w:lang w:val="es-CL" w:eastAsia="en-US"/>
        </w:rPr>
        <w:t>Compañía minera disputada de Las Condes</w:t>
      </w:r>
    </w:p>
    <w:p w14:paraId="15F005F4" w14:textId="77777777" w:rsidR="00536ABD" w:rsidRPr="002A5AEF" w:rsidRDefault="00E04C29" w:rsidP="002A5AEF">
      <w:pPr>
        <w:spacing w:line="360" w:lineRule="auto"/>
        <w:jc w:val="both"/>
        <w:rPr>
          <w:rFonts w:ascii="Arial" w:hAnsi="Arial" w:cs="Arial"/>
        </w:rPr>
      </w:pPr>
      <w:r w:rsidRPr="002A5AEF">
        <w:rPr>
          <w:rFonts w:ascii="Arial" w:hAnsi="Arial" w:cs="Arial"/>
        </w:rPr>
        <w:t xml:space="preserve">Bonn A, Reed MS, Evans CD, Joosten H, Bain C, Farmer J, et al. Investing in nature: Developing ecosystem service markets for peatland restoration. Ecosystem </w:t>
      </w:r>
      <w:r w:rsidR="007A116C" w:rsidRPr="002A5AEF">
        <w:rPr>
          <w:rFonts w:ascii="Arial" w:hAnsi="Arial" w:cs="Arial"/>
        </w:rPr>
        <w:t xml:space="preserve">Services </w:t>
      </w:r>
      <w:r w:rsidRPr="002A5AEF">
        <w:rPr>
          <w:rFonts w:ascii="Arial" w:hAnsi="Arial" w:cs="Arial"/>
        </w:rPr>
        <w:t xml:space="preserve">9:54–65. </w:t>
      </w:r>
    </w:p>
    <w:p w14:paraId="34212EBE" w14:textId="77777777" w:rsidR="00623AB7" w:rsidRPr="002A5AEF" w:rsidRDefault="00623AB7" w:rsidP="002A5AEF">
      <w:pPr>
        <w:spacing w:line="360" w:lineRule="auto"/>
        <w:jc w:val="both"/>
        <w:rPr>
          <w:rFonts w:ascii="Arial" w:hAnsi="Arial" w:cs="Arial"/>
          <w:spacing w:val="-3"/>
        </w:rPr>
      </w:pPr>
      <w:r w:rsidRPr="002A5AEF">
        <w:rPr>
          <w:rFonts w:ascii="Arial" w:hAnsi="Arial" w:cs="Arial"/>
          <w:spacing w:val="-3"/>
        </w:rPr>
        <w:t>Birnie RV, Hulme PD (1990) Overgrazing of peatland vegetation in Shetland, Scottish Geographical Magazine 106: 26-36.</w:t>
      </w:r>
    </w:p>
    <w:p w14:paraId="780B0556" w14:textId="77777777" w:rsidR="00623AB7" w:rsidRPr="002A5AEF" w:rsidRDefault="00623AB7" w:rsidP="002A5AEF">
      <w:pPr>
        <w:spacing w:line="360" w:lineRule="auto"/>
        <w:jc w:val="both"/>
        <w:rPr>
          <w:rFonts w:ascii="Arial" w:hAnsi="Arial" w:cs="Arial"/>
          <w:spacing w:val="-3"/>
        </w:rPr>
      </w:pPr>
      <w:r w:rsidRPr="002A5AEF">
        <w:rPr>
          <w:rFonts w:ascii="Arial" w:eastAsia="Calibri" w:hAnsi="Arial" w:cs="Arial"/>
        </w:rPr>
        <w:t xml:space="preserve">Díaz MF, Larraín J, Zegers G, Tapia C (2008) Caracterización florística e hidrológica de turberas de la Isla Grande de Chiloé, Chile’, </w:t>
      </w:r>
      <w:r w:rsidRPr="002A5AEF">
        <w:rPr>
          <w:rFonts w:ascii="Arial" w:hAnsi="Arial" w:cs="Arial"/>
          <w:iCs/>
        </w:rPr>
        <w:t xml:space="preserve">Rev. chil. hist. nat. </w:t>
      </w:r>
      <w:r w:rsidRPr="002A5AEF">
        <w:rPr>
          <w:rFonts w:ascii="Arial" w:hAnsi="Arial" w:cs="Arial"/>
        </w:rPr>
        <w:t xml:space="preserve"> </w:t>
      </w:r>
      <w:r w:rsidRPr="002A5AEF">
        <w:rPr>
          <w:rFonts w:ascii="Arial" w:eastAsia="Calibri" w:hAnsi="Arial" w:cs="Arial"/>
        </w:rPr>
        <w:t xml:space="preserve"> 81:455–468</w:t>
      </w:r>
    </w:p>
    <w:p w14:paraId="59D8BE09" w14:textId="77777777" w:rsidR="00623AB7" w:rsidRPr="002A5AEF" w:rsidRDefault="00623AB7" w:rsidP="002A5AEF">
      <w:pPr>
        <w:spacing w:line="360" w:lineRule="auto"/>
        <w:jc w:val="both"/>
        <w:rPr>
          <w:rFonts w:ascii="Arial" w:hAnsi="Arial" w:cs="Arial"/>
        </w:rPr>
      </w:pPr>
      <w:r w:rsidRPr="002A5AEF">
        <w:rPr>
          <w:rFonts w:ascii="Arial" w:hAnsi="Arial" w:cs="Arial"/>
        </w:rPr>
        <w:t>Earle LR, Warner BG, Aravena R. Rapid development of an unusual peat-accumulating ecosystem in the Chilean Altiplano. Quaternary Research  59:2–11.</w:t>
      </w:r>
    </w:p>
    <w:p w14:paraId="6AFF3A9B" w14:textId="77777777" w:rsidR="00623AB7" w:rsidRPr="002A5AEF" w:rsidRDefault="00623AB7" w:rsidP="002A5AEF">
      <w:pPr>
        <w:spacing w:line="360" w:lineRule="auto"/>
        <w:jc w:val="both"/>
        <w:rPr>
          <w:rFonts w:ascii="Arial" w:hAnsi="Arial" w:cs="Arial"/>
          <w:lang w:eastAsia="es-CL"/>
        </w:rPr>
      </w:pPr>
      <w:r w:rsidRPr="002A5AEF">
        <w:rPr>
          <w:rFonts w:ascii="Arial" w:hAnsi="Arial" w:cs="Arial"/>
          <w:lang w:eastAsia="es-CL"/>
        </w:rPr>
        <w:lastRenderedPageBreak/>
        <w:t xml:space="preserve">Gajardo R (1994). La vegetación natural de Chile. Clasificación y distribución geográfica. Editorial Universitaria, Santiago. </w:t>
      </w:r>
    </w:p>
    <w:p w14:paraId="5C783641" w14:textId="77777777" w:rsidR="003604FC" w:rsidRPr="002A5AEF" w:rsidRDefault="003604FC" w:rsidP="002A5AEF">
      <w:pPr>
        <w:spacing w:line="360" w:lineRule="auto"/>
        <w:jc w:val="both"/>
        <w:rPr>
          <w:rFonts w:ascii="Arial" w:hAnsi="Arial" w:cs="Arial"/>
        </w:rPr>
      </w:pPr>
      <w:r w:rsidRPr="002A5AEF">
        <w:rPr>
          <w:rFonts w:ascii="Arial" w:hAnsi="Arial" w:cs="Arial"/>
          <w:bCs/>
        </w:rPr>
        <w:t>Garcia MC, Meneses RI, Naoki K, Anthelme F (2014)</w:t>
      </w:r>
      <w:r w:rsidRPr="002A5AEF">
        <w:rPr>
          <w:rFonts w:ascii="Arial" w:hAnsi="Arial" w:cs="Arial"/>
          <w:b/>
          <w:bCs/>
        </w:rPr>
        <w:t xml:space="preserve"> </w:t>
      </w:r>
      <w:r w:rsidRPr="002A5AEF">
        <w:rPr>
          <w:rFonts w:ascii="Arial" w:hAnsi="Arial" w:cs="Arial"/>
        </w:rPr>
        <w:t>Methods to evaluate the effects of domestic herbivores on the vegetation</w:t>
      </w:r>
      <w:r w:rsidRPr="002A5AEF">
        <w:rPr>
          <w:rFonts w:ascii="Arial" w:hAnsi="Arial" w:cs="Arial"/>
          <w:b/>
          <w:bCs/>
        </w:rPr>
        <w:t xml:space="preserve"> </w:t>
      </w:r>
      <w:r w:rsidRPr="002A5AEF">
        <w:rPr>
          <w:rFonts w:ascii="Arial" w:hAnsi="Arial" w:cs="Arial"/>
        </w:rPr>
        <w:t>communities of bofedales</w:t>
      </w:r>
      <w:r w:rsidRPr="002A5AEF">
        <w:rPr>
          <w:rFonts w:ascii="Arial" w:hAnsi="Arial" w:cs="Arial"/>
          <w:b/>
          <w:bCs/>
        </w:rPr>
        <w:t xml:space="preserve">. </w:t>
      </w:r>
      <w:r w:rsidRPr="002A5AEF">
        <w:rPr>
          <w:rFonts w:ascii="Arial" w:hAnsi="Arial" w:cs="Arial"/>
        </w:rPr>
        <w:t xml:space="preserve">Ecología en Bolivia 49: 91-103. </w:t>
      </w:r>
    </w:p>
    <w:p w14:paraId="0AC655D3" w14:textId="77777777" w:rsidR="00623AB7" w:rsidRPr="002A5AEF" w:rsidRDefault="00623AB7" w:rsidP="002A5AEF">
      <w:pPr>
        <w:spacing w:after="0" w:line="360" w:lineRule="auto"/>
        <w:jc w:val="both"/>
        <w:rPr>
          <w:rFonts w:ascii="Arial" w:hAnsi="Arial" w:cs="Arial"/>
        </w:rPr>
      </w:pPr>
      <w:r w:rsidRPr="002A5AEF">
        <w:rPr>
          <w:rFonts w:ascii="Arial" w:hAnsi="Arial" w:cs="Arial"/>
        </w:rPr>
        <w:t xml:space="preserve">Ginocchio R, Hepp J, Bustamant E, Silva Y, De La Fuente Lm, Cásale Jf, De La Harpe Jp, Urrestarazu P, Anic V, &amp; Montenegro G (2008). Importance of water quality on plant abundance and diversity in high-alpine meadows of the Yerba Loca Natural Sanctuary at the Andes of north-central Chile. </w:t>
      </w:r>
      <w:r w:rsidRPr="002A5AEF">
        <w:rPr>
          <w:rFonts w:ascii="Arial" w:hAnsi="Arial" w:cs="Arial"/>
          <w:iCs/>
        </w:rPr>
        <w:t xml:space="preserve">Rev. chil. hist. nat. </w:t>
      </w:r>
      <w:r w:rsidRPr="002A5AEF">
        <w:rPr>
          <w:rFonts w:ascii="Arial" w:hAnsi="Arial" w:cs="Arial"/>
        </w:rPr>
        <w:t xml:space="preserve"> </w:t>
      </w:r>
      <w:r w:rsidRPr="002A5AEF">
        <w:rPr>
          <w:rFonts w:ascii="Arial" w:hAnsi="Arial" w:cs="Arial"/>
          <w:iCs/>
        </w:rPr>
        <w:t>81</w:t>
      </w:r>
      <w:r w:rsidRPr="002A5AEF">
        <w:rPr>
          <w:rFonts w:ascii="Arial" w:hAnsi="Arial" w:cs="Arial"/>
        </w:rPr>
        <w:t>: 469-488.</w:t>
      </w:r>
    </w:p>
    <w:p w14:paraId="75D73CF1" w14:textId="77777777" w:rsidR="00623AB7" w:rsidRPr="002A5AEF" w:rsidRDefault="00623AB7" w:rsidP="002A5AEF">
      <w:pPr>
        <w:spacing w:line="360" w:lineRule="auto"/>
        <w:jc w:val="both"/>
        <w:rPr>
          <w:rFonts w:ascii="Arial" w:hAnsi="Arial" w:cs="Arial"/>
        </w:rPr>
      </w:pPr>
      <w:r w:rsidRPr="002A5AEF">
        <w:rPr>
          <w:rFonts w:ascii="Arial" w:hAnsi="Arial" w:cs="Arial"/>
          <w:lang w:val="en-US"/>
        </w:rPr>
        <w:t>Holechek JL, Pieper RD, Herbel CH (2011) Range Management, Principles and Practices. 6th Edition. Prentice Hall, New Jersey. 444 p</w:t>
      </w:r>
    </w:p>
    <w:p w14:paraId="5D49D9B8" w14:textId="77777777" w:rsidR="00623AB7" w:rsidRPr="002A5AEF" w:rsidRDefault="00623AB7" w:rsidP="002A5AEF">
      <w:pPr>
        <w:spacing w:after="240" w:line="360" w:lineRule="auto"/>
        <w:ind w:hanging="11"/>
        <w:jc w:val="both"/>
        <w:rPr>
          <w:rFonts w:ascii="Arial" w:eastAsia="Calibri" w:hAnsi="Arial" w:cs="Arial"/>
          <w:lang w:val="en-US"/>
        </w:rPr>
      </w:pPr>
      <w:r w:rsidRPr="002A5AEF">
        <w:rPr>
          <w:rFonts w:ascii="Arial" w:eastAsia="Calibri" w:hAnsi="Arial" w:cs="Arial"/>
          <w:lang w:val="en-US"/>
        </w:rPr>
        <w:t xml:space="preserve">Holden J (2005) ‘Peatland hydrology and carbon release: why small-scale process matters’, </w:t>
      </w:r>
      <w:r w:rsidRPr="002A5AEF">
        <w:rPr>
          <w:rFonts w:ascii="Arial" w:eastAsia="Calibri" w:hAnsi="Arial" w:cs="Arial"/>
          <w:iCs/>
          <w:lang w:val="en-US"/>
        </w:rPr>
        <w:t>Philosophical Transactions of the Royal Society A: Mathematical, Physical and Engineering Sciences</w:t>
      </w:r>
      <w:r w:rsidRPr="002A5AEF">
        <w:rPr>
          <w:rFonts w:ascii="Arial" w:eastAsia="Calibri" w:hAnsi="Arial" w:cs="Arial"/>
          <w:lang w:val="en-US"/>
        </w:rPr>
        <w:t>, 363: 2891–2913.</w:t>
      </w:r>
    </w:p>
    <w:p w14:paraId="75323E88" w14:textId="77777777" w:rsidR="00623AB7" w:rsidRPr="002A5AEF" w:rsidRDefault="00623AB7" w:rsidP="002A5AEF">
      <w:pPr>
        <w:tabs>
          <w:tab w:val="left" w:pos="360"/>
        </w:tabs>
        <w:spacing w:line="360" w:lineRule="auto"/>
        <w:rPr>
          <w:rFonts w:ascii="Arial" w:hAnsi="Arial" w:cs="Arial"/>
        </w:rPr>
      </w:pPr>
      <w:r w:rsidRPr="002A5AEF">
        <w:rPr>
          <w:rFonts w:ascii="Arial" w:hAnsi="Arial" w:cs="Arial"/>
        </w:rPr>
        <w:t>INSTITUTO NACIONAL DE ESTADÍSTICAS (INE). 2006. Estudio 2006. Ganadería caprina. Provincias de Elqui, Limarí y Choapa. 42 p.</w:t>
      </w:r>
    </w:p>
    <w:p w14:paraId="2395EDAE" w14:textId="77777777" w:rsidR="003604FC" w:rsidRPr="002A5AEF" w:rsidRDefault="00623AB7" w:rsidP="002A5AEF">
      <w:pPr>
        <w:autoSpaceDE w:val="0"/>
        <w:autoSpaceDN w:val="0"/>
        <w:adjustRightInd w:val="0"/>
        <w:spacing w:after="0" w:line="360" w:lineRule="auto"/>
        <w:rPr>
          <w:rFonts w:ascii="Arial" w:hAnsi="Arial" w:cs="Arial"/>
        </w:rPr>
      </w:pPr>
      <w:r w:rsidRPr="002A5AEF">
        <w:rPr>
          <w:rFonts w:ascii="Arial" w:hAnsi="Arial" w:cs="Arial"/>
        </w:rPr>
        <w:t xml:space="preserve">Joosten HJ, Chumann MS (2007) Hydrogenetic Aspects of Peatland Restoration in Tibet and Kalimantan </w:t>
      </w:r>
      <w:r w:rsidRPr="002A5AEF">
        <w:rPr>
          <w:rFonts w:ascii="Arial" w:hAnsi="Arial" w:cs="Arial"/>
          <w:iCs/>
        </w:rPr>
        <w:t xml:space="preserve">Global Environmental Research </w:t>
      </w:r>
      <w:r w:rsidRPr="002A5AEF">
        <w:rPr>
          <w:rFonts w:ascii="Arial" w:hAnsi="Arial" w:cs="Arial"/>
        </w:rPr>
        <w:t xml:space="preserve">11: 195-204 </w:t>
      </w:r>
    </w:p>
    <w:p w14:paraId="49CBF2DE" w14:textId="77777777" w:rsidR="003604FC" w:rsidRPr="002A5AEF" w:rsidRDefault="003604FC" w:rsidP="002A5AEF">
      <w:pPr>
        <w:autoSpaceDE w:val="0"/>
        <w:autoSpaceDN w:val="0"/>
        <w:adjustRightInd w:val="0"/>
        <w:spacing w:after="0" w:line="360" w:lineRule="auto"/>
        <w:rPr>
          <w:rFonts w:ascii="Arial" w:hAnsi="Arial" w:cs="Arial"/>
        </w:rPr>
      </w:pPr>
    </w:p>
    <w:p w14:paraId="30311381" w14:textId="77777777" w:rsidR="003604FC" w:rsidRPr="002A5AEF" w:rsidRDefault="003604FC" w:rsidP="002A5AEF">
      <w:pPr>
        <w:spacing w:line="360" w:lineRule="auto"/>
        <w:jc w:val="both"/>
        <w:rPr>
          <w:rFonts w:ascii="Arial" w:hAnsi="Arial" w:cs="Arial"/>
        </w:rPr>
      </w:pPr>
      <w:r w:rsidRPr="002A5AEF">
        <w:rPr>
          <w:rFonts w:ascii="Arial" w:hAnsi="Arial" w:cs="Arial"/>
        </w:rPr>
        <w:t xml:space="preserve">Meza M, Díaz Y (2014). Efectos de la variabilidad climática sobre las fluctuaciones del nivel de las aguas y actividad ganadera en humedales altoandinos. </w:t>
      </w:r>
      <w:r w:rsidRPr="002A5AEF">
        <w:rPr>
          <w:rStyle w:val="nfasis"/>
          <w:rFonts w:ascii="Arial" w:hAnsi="Arial" w:cs="Arial"/>
          <w:i w:val="0"/>
        </w:rPr>
        <w:t xml:space="preserve">Interciencia, </w:t>
      </w:r>
      <w:r w:rsidRPr="002A5AEF">
        <w:rPr>
          <w:rFonts w:ascii="Arial" w:hAnsi="Arial" w:cs="Arial"/>
        </w:rPr>
        <w:t xml:space="preserve">39: 651-658. Recuperado de </w:t>
      </w:r>
      <w:hyperlink r:id="rId8" w:history="1">
        <w:r w:rsidRPr="002A5AEF">
          <w:rPr>
            <w:rStyle w:val="Hipervnculo"/>
            <w:rFonts w:ascii="Arial" w:hAnsi="Arial" w:cs="Arial"/>
          </w:rPr>
          <w:t>http://www.redalyc.org/articulo.oa?id=3393214700</w:t>
        </w:r>
      </w:hyperlink>
    </w:p>
    <w:p w14:paraId="65C60212" w14:textId="77777777" w:rsidR="009A67A9" w:rsidRPr="002A5AEF" w:rsidRDefault="001C72BE" w:rsidP="002A5AEF">
      <w:pPr>
        <w:spacing w:line="360" w:lineRule="auto"/>
        <w:jc w:val="both"/>
        <w:rPr>
          <w:rFonts w:ascii="Arial" w:hAnsi="Arial" w:cs="Arial"/>
        </w:rPr>
      </w:pPr>
      <w:r w:rsidRPr="002A5AEF">
        <w:rPr>
          <w:rFonts w:ascii="Arial" w:hAnsi="Arial" w:cs="Arial"/>
        </w:rPr>
        <w:t>Mitsch WJ, Gosselink</w:t>
      </w:r>
      <w:r w:rsidR="007A116C" w:rsidRPr="002A5AEF">
        <w:rPr>
          <w:rFonts w:ascii="Arial" w:hAnsi="Arial" w:cs="Arial"/>
        </w:rPr>
        <w:t xml:space="preserve"> JG (2000) </w:t>
      </w:r>
      <w:r w:rsidRPr="002A5AEF">
        <w:rPr>
          <w:rFonts w:ascii="Arial" w:hAnsi="Arial" w:cs="Arial"/>
        </w:rPr>
        <w:t>The value of wetlands : importance of s</w:t>
      </w:r>
      <w:r w:rsidR="007A116C" w:rsidRPr="002A5AEF">
        <w:rPr>
          <w:rFonts w:ascii="Arial" w:hAnsi="Arial" w:cs="Arial"/>
        </w:rPr>
        <w:t xml:space="preserve">cale and landscape setting. Ecological Economics </w:t>
      </w:r>
      <w:r w:rsidRPr="002A5AEF">
        <w:rPr>
          <w:rFonts w:ascii="Arial" w:hAnsi="Arial" w:cs="Arial"/>
        </w:rPr>
        <w:t>35</w:t>
      </w:r>
      <w:r w:rsidR="007A116C" w:rsidRPr="002A5AEF">
        <w:rPr>
          <w:rFonts w:ascii="Arial" w:hAnsi="Arial" w:cs="Arial"/>
        </w:rPr>
        <w:t xml:space="preserve">: </w:t>
      </w:r>
      <w:r w:rsidRPr="002A5AEF">
        <w:rPr>
          <w:rFonts w:ascii="Arial" w:hAnsi="Arial" w:cs="Arial"/>
        </w:rPr>
        <w:t>25–33.</w:t>
      </w:r>
    </w:p>
    <w:p w14:paraId="784A4DF1" w14:textId="77777777" w:rsidR="00623AB7" w:rsidRPr="002A5AEF" w:rsidRDefault="00623AB7" w:rsidP="002A5AEF">
      <w:pPr>
        <w:spacing w:line="360" w:lineRule="auto"/>
        <w:rPr>
          <w:rFonts w:ascii="Arial" w:eastAsia="Times New Roman" w:hAnsi="Arial" w:cs="Arial"/>
          <w:color w:val="000000"/>
          <w:lang w:val="de-DE" w:eastAsia="es-CL"/>
        </w:rPr>
      </w:pPr>
      <w:r w:rsidRPr="002A5AEF">
        <w:rPr>
          <w:rFonts w:ascii="Arial" w:eastAsia="Times New Roman" w:hAnsi="Arial" w:cs="Arial"/>
          <w:color w:val="000000"/>
          <w:lang w:val="de-DE" w:eastAsia="es-CL"/>
        </w:rPr>
        <w:t xml:space="preserve">RAMSAR (2004) Estrategia Regional para la Conservación y Uso Sostenible de Humedales Altoandinos. RAMSAR COP 9 DOC.26:24 </w:t>
      </w:r>
    </w:p>
    <w:p w14:paraId="559D1BD9" w14:textId="77777777" w:rsidR="00623AB7" w:rsidRPr="002A5AEF" w:rsidRDefault="00623AB7" w:rsidP="002A5AEF">
      <w:pPr>
        <w:spacing w:after="0" w:line="360" w:lineRule="auto"/>
        <w:jc w:val="both"/>
        <w:rPr>
          <w:rFonts w:ascii="Arial" w:eastAsia="Times New Roman" w:hAnsi="Arial" w:cs="Arial"/>
          <w:lang w:eastAsia="es-CL"/>
        </w:rPr>
      </w:pPr>
      <w:r w:rsidRPr="002A5AEF">
        <w:rPr>
          <w:rFonts w:ascii="Arial" w:eastAsia="Times New Roman" w:hAnsi="Arial" w:cs="Arial"/>
          <w:lang w:eastAsia="es-CL"/>
        </w:rPr>
        <w:t>Ruthsatz B (1993) Flora and ecological conditions of high andean mires of Chile between 18º00' (Arica) and 40º30' (Osorno) south latitude. Phytocoenologia 23: 157-199</w:t>
      </w:r>
    </w:p>
    <w:p w14:paraId="07423312" w14:textId="77777777" w:rsidR="00623AB7" w:rsidRPr="002A5AEF" w:rsidRDefault="00623AB7" w:rsidP="002A5AEF">
      <w:pPr>
        <w:autoSpaceDE w:val="0"/>
        <w:autoSpaceDN w:val="0"/>
        <w:adjustRightInd w:val="0"/>
        <w:spacing w:after="0" w:line="360" w:lineRule="auto"/>
        <w:rPr>
          <w:rFonts w:ascii="Arial" w:eastAsia="Times New Roman" w:hAnsi="Arial" w:cs="Arial"/>
          <w:lang w:eastAsia="es-CL"/>
        </w:rPr>
      </w:pPr>
    </w:p>
    <w:p w14:paraId="11ADE7D9" w14:textId="77777777" w:rsidR="00623AB7" w:rsidRPr="002A5AEF" w:rsidRDefault="00623AB7" w:rsidP="002A5AEF">
      <w:pPr>
        <w:autoSpaceDE w:val="0"/>
        <w:autoSpaceDN w:val="0"/>
        <w:adjustRightInd w:val="0"/>
        <w:spacing w:after="0" w:line="360" w:lineRule="auto"/>
        <w:rPr>
          <w:rFonts w:ascii="Arial" w:hAnsi="Arial" w:cs="Arial"/>
          <w:b/>
          <w:bCs/>
        </w:rPr>
      </w:pPr>
      <w:r w:rsidRPr="002A5AEF">
        <w:rPr>
          <w:rFonts w:ascii="Arial" w:eastAsia="Times New Roman" w:hAnsi="Arial" w:cs="Arial"/>
          <w:lang w:eastAsia="es-CL"/>
        </w:rPr>
        <w:t xml:space="preserve">Ruthsatz B (2012) </w:t>
      </w:r>
      <w:r w:rsidRPr="002A5AEF">
        <w:rPr>
          <w:rFonts w:ascii="Arial" w:hAnsi="Arial" w:cs="Arial"/>
          <w:bCs/>
        </w:rPr>
        <w:t>Vegetation and ecology of the high Andean peatlands of Bolivia. Phytocoenologia, 42: 133 – 179</w:t>
      </w:r>
    </w:p>
    <w:p w14:paraId="57A42D0C" w14:textId="77777777" w:rsidR="003604FC" w:rsidRPr="002A5AEF" w:rsidRDefault="003604FC" w:rsidP="002A5AEF">
      <w:pPr>
        <w:spacing w:after="0" w:line="360" w:lineRule="auto"/>
        <w:rPr>
          <w:rFonts w:ascii="Arial" w:eastAsia="Times New Roman" w:hAnsi="Arial" w:cs="Arial"/>
          <w:lang w:eastAsia="es-CL"/>
        </w:rPr>
      </w:pPr>
    </w:p>
    <w:p w14:paraId="50610E8F" w14:textId="77777777" w:rsidR="00486F40" w:rsidRPr="002A5AEF" w:rsidRDefault="00486F40" w:rsidP="002A5AEF">
      <w:pPr>
        <w:spacing w:after="0" w:line="360" w:lineRule="auto"/>
        <w:rPr>
          <w:rFonts w:ascii="Arial" w:eastAsia="Times New Roman" w:hAnsi="Arial" w:cs="Arial"/>
          <w:lang w:eastAsia="es-CL"/>
        </w:rPr>
      </w:pPr>
      <w:r w:rsidRPr="002A5AEF">
        <w:rPr>
          <w:rFonts w:ascii="Arial" w:eastAsia="Times New Roman" w:hAnsi="Arial" w:cs="Arial"/>
          <w:lang w:eastAsia="es-CL"/>
        </w:rPr>
        <w:lastRenderedPageBreak/>
        <w:t>Salinas CW,</w:t>
      </w:r>
      <w:r w:rsidR="003C0D1A" w:rsidRPr="002A5AEF">
        <w:rPr>
          <w:rFonts w:ascii="Arial" w:eastAsia="Times New Roman" w:hAnsi="Arial" w:cs="Arial"/>
          <w:lang w:eastAsia="es-CL"/>
        </w:rPr>
        <w:t xml:space="preserve"> Treviño GE, Jaramillo TJ, Camp</w:t>
      </w:r>
      <w:r w:rsidRPr="002A5AEF">
        <w:rPr>
          <w:rFonts w:ascii="Arial" w:eastAsia="Times New Roman" w:hAnsi="Arial" w:cs="Arial"/>
          <w:lang w:eastAsia="es-CL"/>
        </w:rPr>
        <w:t xml:space="preserve">os </w:t>
      </w:r>
      <w:r w:rsidR="003C0D1A" w:rsidRPr="002A5AEF">
        <w:rPr>
          <w:rFonts w:ascii="Arial" w:eastAsia="Times New Roman" w:hAnsi="Arial" w:cs="Arial"/>
          <w:lang w:eastAsia="es-CL"/>
        </w:rPr>
        <w:t>FJ (2002) Identifi</w:t>
      </w:r>
      <w:r w:rsidRPr="002A5AEF">
        <w:rPr>
          <w:rFonts w:ascii="Arial" w:eastAsia="Times New Roman" w:hAnsi="Arial" w:cs="Arial"/>
          <w:lang w:eastAsia="es-CL"/>
        </w:rPr>
        <w:t>cación y clasi</w:t>
      </w:r>
      <w:r w:rsidR="003C0D1A" w:rsidRPr="002A5AEF">
        <w:rPr>
          <w:rFonts w:ascii="Arial" w:eastAsia="Times New Roman" w:hAnsi="Arial" w:cs="Arial"/>
          <w:lang w:eastAsia="es-CL"/>
        </w:rPr>
        <w:t>fi</w:t>
      </w:r>
      <w:r w:rsidRPr="002A5AEF">
        <w:rPr>
          <w:rFonts w:ascii="Arial" w:eastAsia="Times New Roman" w:hAnsi="Arial" w:cs="Arial"/>
          <w:lang w:eastAsia="es-CL"/>
        </w:rPr>
        <w:t>cación de</w:t>
      </w:r>
      <w:r w:rsidR="003C0D1A" w:rsidRPr="002A5AEF">
        <w:rPr>
          <w:rFonts w:ascii="Arial" w:eastAsia="Times New Roman" w:hAnsi="Arial" w:cs="Arial"/>
          <w:lang w:eastAsia="es-CL"/>
        </w:rPr>
        <w:t xml:space="preserve"> h</w:t>
      </w:r>
      <w:r w:rsidRPr="002A5AEF">
        <w:rPr>
          <w:rFonts w:ascii="Arial" w:eastAsia="Times New Roman" w:hAnsi="Arial" w:cs="Arial"/>
          <w:lang w:eastAsia="es-CL"/>
        </w:rPr>
        <w:t xml:space="preserve">umedales interiores por percepción remota y sistemas de información </w:t>
      </w:r>
      <w:r w:rsidR="003C0D1A" w:rsidRPr="002A5AEF">
        <w:rPr>
          <w:rFonts w:ascii="Arial" w:eastAsia="Times New Roman" w:hAnsi="Arial" w:cs="Arial"/>
          <w:lang w:eastAsia="es-CL"/>
        </w:rPr>
        <w:t>geográfica</w:t>
      </w:r>
      <w:r w:rsidRPr="002A5AEF">
        <w:rPr>
          <w:rFonts w:ascii="Arial" w:eastAsia="Times New Roman" w:hAnsi="Arial" w:cs="Arial"/>
          <w:lang w:eastAsia="es-CL"/>
        </w:rPr>
        <w:t>. Investi</w:t>
      </w:r>
      <w:r w:rsidR="003C0D1A" w:rsidRPr="002A5AEF">
        <w:rPr>
          <w:rFonts w:ascii="Arial" w:eastAsia="Times New Roman" w:hAnsi="Arial" w:cs="Arial"/>
          <w:lang w:eastAsia="es-CL"/>
        </w:rPr>
        <w:t xml:space="preserve">gaciones Geográficas </w:t>
      </w:r>
      <w:r w:rsidRPr="002A5AEF">
        <w:rPr>
          <w:rFonts w:ascii="Arial" w:eastAsia="Times New Roman" w:hAnsi="Arial" w:cs="Arial"/>
          <w:lang w:eastAsia="es-CL"/>
        </w:rPr>
        <w:t>49: 74-91</w:t>
      </w:r>
    </w:p>
    <w:p w14:paraId="36785EB0" w14:textId="77777777" w:rsidR="00623AB7" w:rsidRPr="002A5AEF" w:rsidRDefault="00623AB7" w:rsidP="002A5AEF">
      <w:pPr>
        <w:spacing w:after="0" w:line="360" w:lineRule="auto"/>
        <w:jc w:val="both"/>
        <w:rPr>
          <w:rStyle w:val="Textoennegrita"/>
          <w:rFonts w:ascii="Arial" w:hAnsi="Arial" w:cs="Arial"/>
          <w:b w:val="0"/>
        </w:rPr>
      </w:pPr>
    </w:p>
    <w:p w14:paraId="42D55E81" w14:textId="77777777" w:rsidR="00623AB7" w:rsidRPr="002A5AEF" w:rsidRDefault="00623AB7" w:rsidP="002A5AEF">
      <w:pPr>
        <w:spacing w:after="0" w:line="360" w:lineRule="auto"/>
        <w:jc w:val="both"/>
        <w:rPr>
          <w:rFonts w:ascii="Arial" w:eastAsia="Times New Roman" w:hAnsi="Arial" w:cs="Arial"/>
          <w:lang w:eastAsia="es-CL"/>
        </w:rPr>
      </w:pPr>
      <w:r w:rsidRPr="002A5AEF">
        <w:rPr>
          <w:rStyle w:val="Textoennegrita"/>
          <w:rFonts w:ascii="Arial" w:hAnsi="Arial" w:cs="Arial"/>
          <w:b w:val="0"/>
        </w:rPr>
        <w:t>Squeo FA</w:t>
      </w:r>
      <w:r w:rsidRPr="002A5AEF">
        <w:rPr>
          <w:rFonts w:ascii="Arial" w:hAnsi="Arial" w:cs="Arial"/>
        </w:rPr>
        <w:t>, J Cepeda, N Olivares &amp; MTK Arroyo (2006) Interacciones ecológicas en la alta montaña del Valle del Elqui. En: Cepeda J (ed) Geoecología de los Andes Desérticos: La Alta Montaña del Valle del Elqui: 69 - 103. Ediciones Universidad de La Serena, La Serena</w:t>
      </w:r>
    </w:p>
    <w:p w14:paraId="0E97492B" w14:textId="77777777" w:rsidR="00623AB7" w:rsidRPr="002A5AEF" w:rsidRDefault="00623AB7" w:rsidP="002A5AEF">
      <w:pPr>
        <w:spacing w:line="360" w:lineRule="auto"/>
        <w:jc w:val="both"/>
        <w:rPr>
          <w:rStyle w:val="Textoennegrita"/>
          <w:rFonts w:ascii="Arial" w:hAnsi="Arial" w:cs="Arial"/>
          <w:b w:val="0"/>
        </w:rPr>
      </w:pPr>
    </w:p>
    <w:p w14:paraId="5CDEA2FA" w14:textId="77777777" w:rsidR="009A67A9" w:rsidRPr="002A5AEF" w:rsidRDefault="00152DB3" w:rsidP="002A5AEF">
      <w:pPr>
        <w:spacing w:line="360" w:lineRule="auto"/>
        <w:jc w:val="both"/>
        <w:rPr>
          <w:rFonts w:ascii="Arial" w:hAnsi="Arial" w:cs="Arial"/>
        </w:rPr>
      </w:pPr>
      <w:r w:rsidRPr="002A5AEF">
        <w:rPr>
          <w:rStyle w:val="Textoennegrita"/>
          <w:rFonts w:ascii="Arial" w:hAnsi="Arial" w:cs="Arial"/>
          <w:b w:val="0"/>
        </w:rPr>
        <w:t>Squeo FA</w:t>
      </w:r>
      <w:r w:rsidRPr="002A5AEF">
        <w:rPr>
          <w:rFonts w:ascii="Arial" w:hAnsi="Arial" w:cs="Arial"/>
          <w:b/>
        </w:rPr>
        <w:t>,</w:t>
      </w:r>
      <w:r w:rsidRPr="002A5AEF">
        <w:rPr>
          <w:rFonts w:ascii="Arial" w:hAnsi="Arial" w:cs="Arial"/>
        </w:rPr>
        <w:t xml:space="preserve"> Ibacache</w:t>
      </w:r>
      <w:r w:rsidR="003C0D1A" w:rsidRPr="002A5AEF">
        <w:rPr>
          <w:rFonts w:ascii="Arial" w:hAnsi="Arial" w:cs="Arial"/>
        </w:rPr>
        <w:t xml:space="preserve"> E</w:t>
      </w:r>
      <w:r w:rsidRPr="002A5AEF">
        <w:rPr>
          <w:rFonts w:ascii="Arial" w:hAnsi="Arial" w:cs="Arial"/>
        </w:rPr>
        <w:t>, Warner</w:t>
      </w:r>
      <w:r w:rsidR="003C0D1A" w:rsidRPr="002A5AEF">
        <w:rPr>
          <w:rFonts w:ascii="Arial" w:hAnsi="Arial" w:cs="Arial"/>
        </w:rPr>
        <w:t xml:space="preserve"> B</w:t>
      </w:r>
      <w:r w:rsidRPr="002A5AEF">
        <w:rPr>
          <w:rFonts w:ascii="Arial" w:hAnsi="Arial" w:cs="Arial"/>
        </w:rPr>
        <w:t>, Espinoza</w:t>
      </w:r>
      <w:r w:rsidR="003C0D1A" w:rsidRPr="002A5AEF">
        <w:rPr>
          <w:rFonts w:ascii="Arial" w:hAnsi="Arial" w:cs="Arial"/>
        </w:rPr>
        <w:t xml:space="preserve"> D</w:t>
      </w:r>
      <w:r w:rsidRPr="002A5AEF">
        <w:rPr>
          <w:rFonts w:ascii="Arial" w:hAnsi="Arial" w:cs="Arial"/>
        </w:rPr>
        <w:t xml:space="preserve">, Aravena </w:t>
      </w:r>
      <w:r w:rsidR="003C0D1A" w:rsidRPr="002A5AEF">
        <w:rPr>
          <w:rFonts w:ascii="Arial" w:hAnsi="Arial" w:cs="Arial"/>
        </w:rPr>
        <w:t>R,</w:t>
      </w:r>
      <w:r w:rsidRPr="002A5AEF">
        <w:rPr>
          <w:rFonts w:ascii="Arial" w:hAnsi="Arial" w:cs="Arial"/>
        </w:rPr>
        <w:t xml:space="preserve"> Gutiérrez </w:t>
      </w:r>
      <w:r w:rsidR="003C0D1A" w:rsidRPr="002A5AEF">
        <w:rPr>
          <w:rFonts w:ascii="Arial" w:hAnsi="Arial" w:cs="Arial"/>
        </w:rPr>
        <w:t xml:space="preserve">JR </w:t>
      </w:r>
      <w:r w:rsidRPr="002A5AEF">
        <w:rPr>
          <w:rFonts w:ascii="Arial" w:hAnsi="Arial" w:cs="Arial"/>
        </w:rPr>
        <w:t xml:space="preserve">(2006) Productividad y diversidad florística de la Vega Tambo, Cordillera de Doña Ana. En: Cepeda J (ed) Geoecología de los Andes Desérticos: La Alta Montaña </w:t>
      </w:r>
      <w:r w:rsidR="003C0D1A" w:rsidRPr="002A5AEF">
        <w:rPr>
          <w:rFonts w:ascii="Arial" w:hAnsi="Arial" w:cs="Arial"/>
        </w:rPr>
        <w:t>del Valle del Elqui: 325 – 351.</w:t>
      </w:r>
    </w:p>
    <w:p w14:paraId="641F3F0A" w14:textId="77777777" w:rsidR="00623AB7" w:rsidRPr="002A5AEF" w:rsidRDefault="00623AB7" w:rsidP="002A5AEF">
      <w:pPr>
        <w:autoSpaceDE w:val="0"/>
        <w:autoSpaceDN w:val="0"/>
        <w:adjustRightInd w:val="0"/>
        <w:spacing w:line="360" w:lineRule="auto"/>
        <w:jc w:val="both"/>
        <w:rPr>
          <w:rFonts w:ascii="Arial" w:hAnsi="Arial" w:cs="Arial"/>
          <w:iCs/>
          <w:lang w:val="es-ES_tradnl"/>
        </w:rPr>
      </w:pPr>
      <w:r w:rsidRPr="002A5AEF">
        <w:rPr>
          <w:rFonts w:ascii="Arial" w:hAnsi="Arial" w:cs="Arial"/>
          <w:iCs/>
        </w:rPr>
        <w:t xml:space="preserve">Squeo F, Warner B, Aravena R, Espinoza D (2006) Bofedales: High Altitude Peatlands in Central Andes. </w:t>
      </w:r>
      <w:r w:rsidRPr="002A5AEF">
        <w:rPr>
          <w:rFonts w:ascii="Arial" w:hAnsi="Arial" w:cs="Arial"/>
          <w:iCs/>
          <w:lang w:val="es-ES_tradnl"/>
        </w:rPr>
        <w:t>Revista Chilena de Historia Natural. 79: 245-255.</w:t>
      </w:r>
    </w:p>
    <w:p w14:paraId="1DC243E4" w14:textId="77777777" w:rsidR="003604FC" w:rsidRPr="002A5AEF" w:rsidRDefault="003604FC" w:rsidP="002A5AEF">
      <w:pPr>
        <w:spacing w:after="0" w:line="360" w:lineRule="auto"/>
        <w:rPr>
          <w:rFonts w:ascii="Arial" w:eastAsia="Times New Roman" w:hAnsi="Arial" w:cs="Arial"/>
          <w:lang w:eastAsia="es-CL"/>
        </w:rPr>
      </w:pPr>
      <w:r w:rsidRPr="002A5AEF">
        <w:rPr>
          <w:rFonts w:ascii="Arial" w:eastAsia="Times New Roman" w:hAnsi="Arial" w:cs="Arial"/>
          <w:lang w:eastAsia="es-CL"/>
        </w:rPr>
        <w:t>Williams WD (1999) Wetlands, salinity and the River Murray: three elements of a changing environmental scenario. What can be done? Rivers for the Future.</w:t>
      </w:r>
    </w:p>
    <w:p w14:paraId="40B352D3" w14:textId="77777777" w:rsidR="003604FC" w:rsidRPr="002A5AEF" w:rsidRDefault="003604FC" w:rsidP="002A5AEF">
      <w:pPr>
        <w:spacing w:after="0" w:line="360" w:lineRule="auto"/>
        <w:rPr>
          <w:rFonts w:ascii="Arial" w:eastAsia="Times New Roman" w:hAnsi="Arial" w:cs="Arial"/>
          <w:lang w:eastAsia="es-CL"/>
        </w:rPr>
      </w:pPr>
      <w:r w:rsidRPr="002A5AEF">
        <w:rPr>
          <w:rFonts w:ascii="Arial" w:eastAsia="Times New Roman" w:hAnsi="Arial" w:cs="Arial"/>
          <w:lang w:eastAsia="es-CL"/>
        </w:rPr>
        <w:t>Spring, 30–33.</w:t>
      </w:r>
    </w:p>
    <w:p w14:paraId="3A7D500E" w14:textId="77777777" w:rsidR="003604FC" w:rsidRPr="002A5AEF" w:rsidRDefault="003604FC" w:rsidP="002A5AEF">
      <w:pPr>
        <w:spacing w:after="0" w:line="360" w:lineRule="auto"/>
        <w:rPr>
          <w:rFonts w:ascii="Arial" w:eastAsia="Times New Roman" w:hAnsi="Arial" w:cs="Arial"/>
          <w:lang w:eastAsia="es-CL"/>
        </w:rPr>
      </w:pPr>
    </w:p>
    <w:p w14:paraId="7474F609" w14:textId="77777777" w:rsidR="00510062" w:rsidRPr="002A5AEF" w:rsidRDefault="003604FC" w:rsidP="002A5AEF">
      <w:pPr>
        <w:spacing w:after="0" w:line="360" w:lineRule="auto"/>
        <w:rPr>
          <w:rFonts w:ascii="Arial" w:eastAsia="Times New Roman" w:hAnsi="Arial" w:cs="Arial"/>
          <w:lang w:eastAsia="es-CL"/>
        </w:rPr>
      </w:pPr>
      <w:r w:rsidRPr="002A5AEF">
        <w:rPr>
          <w:rFonts w:ascii="Arial" w:hAnsi="Arial" w:cs="Arial"/>
          <w:color w:val="000000"/>
          <w:lang w:eastAsia="es-CL"/>
        </w:rPr>
        <w:t xml:space="preserve">Vila I, Scott S, Tobar I,  Maureira </w:t>
      </w:r>
      <w:r w:rsidR="003C0D1A" w:rsidRPr="002A5AEF">
        <w:rPr>
          <w:rFonts w:ascii="Arial" w:hAnsi="Arial" w:cs="Arial"/>
          <w:color w:val="000000"/>
          <w:lang w:eastAsia="es-CL"/>
        </w:rPr>
        <w:t>F</w:t>
      </w:r>
      <w:r w:rsidR="00510062" w:rsidRPr="002A5AEF">
        <w:rPr>
          <w:rFonts w:ascii="Arial" w:hAnsi="Arial" w:cs="Arial"/>
          <w:color w:val="000000"/>
          <w:lang w:eastAsia="es-CL"/>
        </w:rPr>
        <w:t xml:space="preserve"> (2009) Caracterización de los humedales de Lirima y Caya. Región de Tarapacá.</w:t>
      </w:r>
      <w:r w:rsidR="003C0D1A" w:rsidRPr="002A5AEF">
        <w:rPr>
          <w:rFonts w:ascii="Arial" w:hAnsi="Arial" w:cs="Arial"/>
          <w:color w:val="000000"/>
          <w:lang w:eastAsia="es-CL"/>
        </w:rPr>
        <w:t xml:space="preserve"> Http://www.sinia.cl/1292/articles49084_HumedalesLirimaCaya.pdf</w:t>
      </w:r>
    </w:p>
    <w:p w14:paraId="460FA603" w14:textId="77777777" w:rsidR="00751B27" w:rsidRDefault="00751B27" w:rsidP="002A5AEF">
      <w:pPr>
        <w:spacing w:line="360" w:lineRule="auto"/>
        <w:jc w:val="both"/>
        <w:rPr>
          <w:rFonts w:ascii="Arial" w:hAnsi="Arial" w:cs="Arial"/>
        </w:rPr>
      </w:pPr>
    </w:p>
    <w:p w14:paraId="6160ACE9" w14:textId="77777777" w:rsidR="00486F40" w:rsidRPr="002A5AEF" w:rsidRDefault="004214A0" w:rsidP="002A5AEF">
      <w:pPr>
        <w:spacing w:line="360" w:lineRule="auto"/>
        <w:jc w:val="both"/>
        <w:rPr>
          <w:rFonts w:ascii="Arial" w:hAnsi="Arial" w:cs="Arial"/>
        </w:rPr>
      </w:pPr>
      <w:r w:rsidRPr="002A5AEF">
        <w:rPr>
          <w:rFonts w:ascii="Arial" w:hAnsi="Arial" w:cs="Arial"/>
        </w:rPr>
        <w:t>Villagrán C,</w:t>
      </w:r>
      <w:r w:rsidR="00D97373" w:rsidRPr="002A5AEF">
        <w:rPr>
          <w:rFonts w:ascii="Arial" w:hAnsi="Arial" w:cs="Arial"/>
        </w:rPr>
        <w:t xml:space="preserve"> Castro</w:t>
      </w:r>
      <w:r w:rsidRPr="002A5AEF">
        <w:rPr>
          <w:rFonts w:ascii="Arial" w:hAnsi="Arial" w:cs="Arial"/>
        </w:rPr>
        <w:t xml:space="preserve"> V</w:t>
      </w:r>
      <w:r w:rsidR="00D97373" w:rsidRPr="002A5AEF">
        <w:rPr>
          <w:rFonts w:ascii="Arial" w:hAnsi="Arial" w:cs="Arial"/>
        </w:rPr>
        <w:t xml:space="preserve"> </w:t>
      </w:r>
      <w:r w:rsidRPr="002A5AEF">
        <w:rPr>
          <w:rFonts w:ascii="Arial" w:hAnsi="Arial" w:cs="Arial"/>
        </w:rPr>
        <w:t>(</w:t>
      </w:r>
      <w:r w:rsidR="00D97373" w:rsidRPr="002A5AEF">
        <w:rPr>
          <w:rFonts w:ascii="Arial" w:hAnsi="Arial" w:cs="Arial"/>
        </w:rPr>
        <w:t>1997</w:t>
      </w:r>
      <w:r w:rsidRPr="002A5AEF">
        <w:rPr>
          <w:rFonts w:ascii="Arial" w:hAnsi="Arial" w:cs="Arial"/>
        </w:rPr>
        <w:t>)</w:t>
      </w:r>
      <w:r w:rsidR="00D97373" w:rsidRPr="002A5AEF">
        <w:rPr>
          <w:rFonts w:ascii="Arial" w:hAnsi="Arial" w:cs="Arial"/>
        </w:rPr>
        <w:t xml:space="preserve"> Etnobotánica y manejo ganadero de las vegas, bofedales y quebradas en el Loa Superior, Andes de Antofagasta, Segunda Región, Chile. </w:t>
      </w:r>
      <w:r w:rsidR="002A5AEF" w:rsidRPr="002A5AEF">
        <w:rPr>
          <w:rFonts w:ascii="Arial" w:hAnsi="Arial" w:cs="Arial"/>
          <w:iCs/>
        </w:rPr>
        <w:t>Chungará</w:t>
      </w:r>
      <w:r w:rsidR="00D97373" w:rsidRPr="002A5AEF">
        <w:rPr>
          <w:rFonts w:ascii="Arial" w:hAnsi="Arial" w:cs="Arial"/>
        </w:rPr>
        <w:t xml:space="preserve"> 29:275-304.</w:t>
      </w:r>
    </w:p>
    <w:p w14:paraId="54D64F18" w14:textId="77777777" w:rsidR="00623AB7" w:rsidRPr="002A5AEF" w:rsidRDefault="00623AB7" w:rsidP="002A5AEF">
      <w:pPr>
        <w:autoSpaceDE w:val="0"/>
        <w:autoSpaceDN w:val="0"/>
        <w:adjustRightInd w:val="0"/>
        <w:spacing w:after="0" w:line="360" w:lineRule="auto"/>
        <w:rPr>
          <w:rFonts w:ascii="Arial" w:hAnsi="Arial" w:cs="Arial"/>
        </w:rPr>
      </w:pPr>
    </w:p>
    <w:p w14:paraId="3CA52D80" w14:textId="77777777" w:rsidR="003B2E6F" w:rsidRPr="007A116C" w:rsidRDefault="003B2E6F" w:rsidP="002A5AEF">
      <w:pPr>
        <w:spacing w:line="360" w:lineRule="auto"/>
        <w:jc w:val="both"/>
        <w:rPr>
          <w:rFonts w:ascii="Arial" w:hAnsi="Arial" w:cs="Arial"/>
        </w:rPr>
      </w:pPr>
    </w:p>
    <w:sectPr w:rsidR="003B2E6F" w:rsidRPr="007A11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70"/>
    <w:rsid w:val="00005DEA"/>
    <w:rsid w:val="000A4525"/>
    <w:rsid w:val="000F0F3F"/>
    <w:rsid w:val="00100C70"/>
    <w:rsid w:val="001228C5"/>
    <w:rsid w:val="001350DE"/>
    <w:rsid w:val="00152DB3"/>
    <w:rsid w:val="00181D1A"/>
    <w:rsid w:val="001872E2"/>
    <w:rsid w:val="00192BB9"/>
    <w:rsid w:val="001C72BE"/>
    <w:rsid w:val="001D6D00"/>
    <w:rsid w:val="002270D7"/>
    <w:rsid w:val="00246D2A"/>
    <w:rsid w:val="00256BE1"/>
    <w:rsid w:val="00270E51"/>
    <w:rsid w:val="002A5AEF"/>
    <w:rsid w:val="002D14A8"/>
    <w:rsid w:val="00316EFF"/>
    <w:rsid w:val="003604FC"/>
    <w:rsid w:val="003719B2"/>
    <w:rsid w:val="003B2E6F"/>
    <w:rsid w:val="003C0D1A"/>
    <w:rsid w:val="003E1880"/>
    <w:rsid w:val="003F2F37"/>
    <w:rsid w:val="004214A0"/>
    <w:rsid w:val="00486F40"/>
    <w:rsid w:val="004A251C"/>
    <w:rsid w:val="004D7F74"/>
    <w:rsid w:val="00510062"/>
    <w:rsid w:val="00523F3B"/>
    <w:rsid w:val="005348FD"/>
    <w:rsid w:val="00536ABD"/>
    <w:rsid w:val="0053702A"/>
    <w:rsid w:val="005511FB"/>
    <w:rsid w:val="00584B12"/>
    <w:rsid w:val="00586E28"/>
    <w:rsid w:val="00594E1D"/>
    <w:rsid w:val="005B3685"/>
    <w:rsid w:val="005C1F6E"/>
    <w:rsid w:val="005D50DF"/>
    <w:rsid w:val="005E0D68"/>
    <w:rsid w:val="00607EE5"/>
    <w:rsid w:val="00623AB7"/>
    <w:rsid w:val="00640904"/>
    <w:rsid w:val="00660706"/>
    <w:rsid w:val="00687D4C"/>
    <w:rsid w:val="006D69A4"/>
    <w:rsid w:val="00710579"/>
    <w:rsid w:val="007303DA"/>
    <w:rsid w:val="0074318D"/>
    <w:rsid w:val="00751B27"/>
    <w:rsid w:val="007646B0"/>
    <w:rsid w:val="00791A82"/>
    <w:rsid w:val="007A116C"/>
    <w:rsid w:val="00805117"/>
    <w:rsid w:val="008158B1"/>
    <w:rsid w:val="00830FE3"/>
    <w:rsid w:val="008660BF"/>
    <w:rsid w:val="0088410C"/>
    <w:rsid w:val="008B54D2"/>
    <w:rsid w:val="008D63B8"/>
    <w:rsid w:val="008E15E4"/>
    <w:rsid w:val="008F03D5"/>
    <w:rsid w:val="008F0E94"/>
    <w:rsid w:val="00901E21"/>
    <w:rsid w:val="00905FC3"/>
    <w:rsid w:val="009A4C08"/>
    <w:rsid w:val="009A67A9"/>
    <w:rsid w:val="009C68E6"/>
    <w:rsid w:val="009C75C1"/>
    <w:rsid w:val="00A21D7A"/>
    <w:rsid w:val="00A3453D"/>
    <w:rsid w:val="00A43295"/>
    <w:rsid w:val="00AE2EBC"/>
    <w:rsid w:val="00B359BB"/>
    <w:rsid w:val="00B71B90"/>
    <w:rsid w:val="00BB581C"/>
    <w:rsid w:val="00BC6900"/>
    <w:rsid w:val="00C13AB0"/>
    <w:rsid w:val="00C72C87"/>
    <w:rsid w:val="00CF4FD1"/>
    <w:rsid w:val="00D27811"/>
    <w:rsid w:val="00D46949"/>
    <w:rsid w:val="00D6133A"/>
    <w:rsid w:val="00D6758C"/>
    <w:rsid w:val="00D97373"/>
    <w:rsid w:val="00DA7873"/>
    <w:rsid w:val="00DB7505"/>
    <w:rsid w:val="00E04C29"/>
    <w:rsid w:val="00E15D96"/>
    <w:rsid w:val="00E705A5"/>
    <w:rsid w:val="00ED692B"/>
    <w:rsid w:val="00F20D66"/>
    <w:rsid w:val="00F35D8B"/>
    <w:rsid w:val="00F46CC5"/>
    <w:rsid w:val="00F86BD2"/>
    <w:rsid w:val="00F9668B"/>
    <w:rsid w:val="00FD35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4A24"/>
  <w15:docId w15:val="{7DFB77D0-0BB1-49B3-9547-F4FF3AFC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F3B"/>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52DB3"/>
    <w:rPr>
      <w:b/>
      <w:bCs/>
    </w:rPr>
  </w:style>
  <w:style w:type="character" w:customStyle="1" w:styleId="hps">
    <w:name w:val="hps"/>
    <w:basedOn w:val="Fuentedeprrafopredeter"/>
    <w:rsid w:val="00586E28"/>
  </w:style>
  <w:style w:type="paragraph" w:styleId="Bibliografa">
    <w:name w:val="Bibliography"/>
    <w:basedOn w:val="Normal"/>
    <w:next w:val="Normal"/>
    <w:uiPriority w:val="37"/>
    <w:semiHidden/>
    <w:unhideWhenUsed/>
    <w:rsid w:val="00640904"/>
  </w:style>
  <w:style w:type="character" w:styleId="nfasis">
    <w:name w:val="Emphasis"/>
    <w:basedOn w:val="Fuentedeprrafopredeter"/>
    <w:uiPriority w:val="20"/>
    <w:qFormat/>
    <w:rsid w:val="00594E1D"/>
    <w:rPr>
      <w:i/>
      <w:iCs/>
    </w:rPr>
  </w:style>
  <w:style w:type="character" w:styleId="Hipervnculo">
    <w:name w:val="Hyperlink"/>
    <w:basedOn w:val="Fuentedeprrafopredeter"/>
    <w:uiPriority w:val="99"/>
    <w:unhideWhenUsed/>
    <w:rsid w:val="00AE2EBC"/>
    <w:rPr>
      <w:color w:val="0000FF" w:themeColor="hyperlink"/>
      <w:u w:val="single"/>
    </w:rPr>
  </w:style>
  <w:style w:type="character" w:customStyle="1" w:styleId="hlfld-contribauthor">
    <w:name w:val="hlfld-contribauthor"/>
    <w:basedOn w:val="Fuentedeprrafopredeter"/>
    <w:rsid w:val="008F03D5"/>
  </w:style>
  <w:style w:type="paragraph" w:styleId="NormalWeb">
    <w:name w:val="Normal (Web)"/>
    <w:basedOn w:val="Normal"/>
    <w:uiPriority w:val="99"/>
    <w:semiHidden/>
    <w:unhideWhenUsed/>
    <w:rsid w:val="008F03D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8F03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3D5"/>
    <w:rPr>
      <w:rFonts w:ascii="Tahoma" w:hAnsi="Tahoma" w:cs="Tahoma"/>
      <w:sz w:val="16"/>
      <w:szCs w:val="16"/>
      <w:lang w:val="es-CL"/>
    </w:rPr>
  </w:style>
  <w:style w:type="paragraph" w:customStyle="1" w:styleId="Default">
    <w:name w:val="Default"/>
    <w:rsid w:val="00E04C29"/>
    <w:pPr>
      <w:autoSpaceDE w:val="0"/>
      <w:autoSpaceDN w:val="0"/>
      <w:adjustRightInd w:val="0"/>
      <w:spacing w:after="0" w:line="240" w:lineRule="auto"/>
    </w:pPr>
    <w:rPr>
      <w:rFonts w:ascii="Arial,Bold" w:eastAsia="Times New Roman" w:hAnsi="Arial,Bold" w:cs="Arial,Bold"/>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4927">
      <w:bodyDiv w:val="1"/>
      <w:marLeft w:val="0"/>
      <w:marRight w:val="0"/>
      <w:marTop w:val="0"/>
      <w:marBottom w:val="0"/>
      <w:divBdr>
        <w:top w:val="none" w:sz="0" w:space="0" w:color="auto"/>
        <w:left w:val="none" w:sz="0" w:space="0" w:color="auto"/>
        <w:bottom w:val="none" w:sz="0" w:space="0" w:color="auto"/>
        <w:right w:val="none" w:sz="0" w:space="0" w:color="auto"/>
      </w:divBdr>
      <w:divsChild>
        <w:div w:id="1565876983">
          <w:marLeft w:val="0"/>
          <w:marRight w:val="0"/>
          <w:marTop w:val="0"/>
          <w:marBottom w:val="0"/>
          <w:divBdr>
            <w:top w:val="none" w:sz="0" w:space="0" w:color="auto"/>
            <w:left w:val="none" w:sz="0" w:space="0" w:color="auto"/>
            <w:bottom w:val="none" w:sz="0" w:space="0" w:color="auto"/>
            <w:right w:val="none" w:sz="0" w:space="0" w:color="auto"/>
          </w:divBdr>
          <w:divsChild>
            <w:div w:id="1727751482">
              <w:marLeft w:val="0"/>
              <w:marRight w:val="0"/>
              <w:marTop w:val="0"/>
              <w:marBottom w:val="0"/>
              <w:divBdr>
                <w:top w:val="none" w:sz="0" w:space="0" w:color="auto"/>
                <w:left w:val="none" w:sz="0" w:space="0" w:color="auto"/>
                <w:bottom w:val="none" w:sz="0" w:space="0" w:color="auto"/>
                <w:right w:val="none" w:sz="0" w:space="0" w:color="auto"/>
              </w:divBdr>
            </w:div>
            <w:div w:id="912473992">
              <w:marLeft w:val="0"/>
              <w:marRight w:val="0"/>
              <w:marTop w:val="0"/>
              <w:marBottom w:val="0"/>
              <w:divBdr>
                <w:top w:val="none" w:sz="0" w:space="0" w:color="auto"/>
                <w:left w:val="none" w:sz="0" w:space="0" w:color="auto"/>
                <w:bottom w:val="none" w:sz="0" w:space="0" w:color="auto"/>
                <w:right w:val="none" w:sz="0" w:space="0" w:color="auto"/>
              </w:divBdr>
            </w:div>
          </w:divsChild>
        </w:div>
        <w:div w:id="667516620">
          <w:marLeft w:val="0"/>
          <w:marRight w:val="0"/>
          <w:marTop w:val="0"/>
          <w:marBottom w:val="0"/>
          <w:divBdr>
            <w:top w:val="none" w:sz="0" w:space="0" w:color="auto"/>
            <w:left w:val="none" w:sz="0" w:space="0" w:color="auto"/>
            <w:bottom w:val="none" w:sz="0" w:space="0" w:color="auto"/>
            <w:right w:val="none" w:sz="0" w:space="0" w:color="auto"/>
          </w:divBdr>
          <w:divsChild>
            <w:div w:id="13279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2167">
      <w:bodyDiv w:val="1"/>
      <w:marLeft w:val="0"/>
      <w:marRight w:val="0"/>
      <w:marTop w:val="0"/>
      <w:marBottom w:val="0"/>
      <w:divBdr>
        <w:top w:val="none" w:sz="0" w:space="0" w:color="auto"/>
        <w:left w:val="none" w:sz="0" w:space="0" w:color="auto"/>
        <w:bottom w:val="none" w:sz="0" w:space="0" w:color="auto"/>
        <w:right w:val="none" w:sz="0" w:space="0" w:color="auto"/>
      </w:divBdr>
      <w:divsChild>
        <w:div w:id="2024554883">
          <w:marLeft w:val="0"/>
          <w:marRight w:val="0"/>
          <w:marTop w:val="0"/>
          <w:marBottom w:val="0"/>
          <w:divBdr>
            <w:top w:val="none" w:sz="0" w:space="0" w:color="auto"/>
            <w:left w:val="none" w:sz="0" w:space="0" w:color="auto"/>
            <w:bottom w:val="none" w:sz="0" w:space="0" w:color="auto"/>
            <w:right w:val="none" w:sz="0" w:space="0" w:color="auto"/>
          </w:divBdr>
        </w:div>
        <w:div w:id="1465736079">
          <w:marLeft w:val="0"/>
          <w:marRight w:val="0"/>
          <w:marTop w:val="0"/>
          <w:marBottom w:val="0"/>
          <w:divBdr>
            <w:top w:val="none" w:sz="0" w:space="0" w:color="auto"/>
            <w:left w:val="none" w:sz="0" w:space="0" w:color="auto"/>
            <w:bottom w:val="none" w:sz="0" w:space="0" w:color="auto"/>
            <w:right w:val="none" w:sz="0" w:space="0" w:color="auto"/>
          </w:divBdr>
        </w:div>
        <w:div w:id="692923001">
          <w:marLeft w:val="0"/>
          <w:marRight w:val="0"/>
          <w:marTop w:val="0"/>
          <w:marBottom w:val="0"/>
          <w:divBdr>
            <w:top w:val="none" w:sz="0" w:space="0" w:color="auto"/>
            <w:left w:val="none" w:sz="0" w:space="0" w:color="auto"/>
            <w:bottom w:val="none" w:sz="0" w:space="0" w:color="auto"/>
            <w:right w:val="none" w:sz="0" w:space="0" w:color="auto"/>
          </w:divBdr>
        </w:div>
        <w:div w:id="1789542264">
          <w:marLeft w:val="0"/>
          <w:marRight w:val="0"/>
          <w:marTop w:val="0"/>
          <w:marBottom w:val="0"/>
          <w:divBdr>
            <w:top w:val="none" w:sz="0" w:space="0" w:color="auto"/>
            <w:left w:val="none" w:sz="0" w:space="0" w:color="auto"/>
            <w:bottom w:val="none" w:sz="0" w:space="0" w:color="auto"/>
            <w:right w:val="none" w:sz="0" w:space="0" w:color="auto"/>
          </w:divBdr>
        </w:div>
        <w:div w:id="65301479">
          <w:marLeft w:val="0"/>
          <w:marRight w:val="0"/>
          <w:marTop w:val="0"/>
          <w:marBottom w:val="0"/>
          <w:divBdr>
            <w:top w:val="none" w:sz="0" w:space="0" w:color="auto"/>
            <w:left w:val="none" w:sz="0" w:space="0" w:color="auto"/>
            <w:bottom w:val="none" w:sz="0" w:space="0" w:color="auto"/>
            <w:right w:val="none" w:sz="0" w:space="0" w:color="auto"/>
          </w:divBdr>
        </w:div>
        <w:div w:id="338581040">
          <w:marLeft w:val="0"/>
          <w:marRight w:val="0"/>
          <w:marTop w:val="0"/>
          <w:marBottom w:val="0"/>
          <w:divBdr>
            <w:top w:val="none" w:sz="0" w:space="0" w:color="auto"/>
            <w:left w:val="none" w:sz="0" w:space="0" w:color="auto"/>
            <w:bottom w:val="none" w:sz="0" w:space="0" w:color="auto"/>
            <w:right w:val="none" w:sz="0" w:space="0" w:color="auto"/>
          </w:divBdr>
        </w:div>
      </w:divsChild>
    </w:div>
    <w:div w:id="615526294">
      <w:bodyDiv w:val="1"/>
      <w:marLeft w:val="0"/>
      <w:marRight w:val="0"/>
      <w:marTop w:val="0"/>
      <w:marBottom w:val="0"/>
      <w:divBdr>
        <w:top w:val="none" w:sz="0" w:space="0" w:color="auto"/>
        <w:left w:val="none" w:sz="0" w:space="0" w:color="auto"/>
        <w:bottom w:val="none" w:sz="0" w:space="0" w:color="auto"/>
        <w:right w:val="none" w:sz="0" w:space="0" w:color="auto"/>
      </w:divBdr>
      <w:divsChild>
        <w:div w:id="815024197">
          <w:marLeft w:val="0"/>
          <w:marRight w:val="0"/>
          <w:marTop w:val="0"/>
          <w:marBottom w:val="0"/>
          <w:divBdr>
            <w:top w:val="none" w:sz="0" w:space="0" w:color="auto"/>
            <w:left w:val="none" w:sz="0" w:space="0" w:color="auto"/>
            <w:bottom w:val="none" w:sz="0" w:space="0" w:color="auto"/>
            <w:right w:val="none" w:sz="0" w:space="0" w:color="auto"/>
          </w:divBdr>
          <w:divsChild>
            <w:div w:id="1943413078">
              <w:marLeft w:val="0"/>
              <w:marRight w:val="0"/>
              <w:marTop w:val="0"/>
              <w:marBottom w:val="0"/>
              <w:divBdr>
                <w:top w:val="none" w:sz="0" w:space="0" w:color="auto"/>
                <w:left w:val="none" w:sz="0" w:space="0" w:color="auto"/>
                <w:bottom w:val="none" w:sz="0" w:space="0" w:color="auto"/>
                <w:right w:val="none" w:sz="0" w:space="0" w:color="auto"/>
              </w:divBdr>
            </w:div>
            <w:div w:id="1772161022">
              <w:marLeft w:val="0"/>
              <w:marRight w:val="0"/>
              <w:marTop w:val="0"/>
              <w:marBottom w:val="0"/>
              <w:divBdr>
                <w:top w:val="none" w:sz="0" w:space="0" w:color="auto"/>
                <w:left w:val="none" w:sz="0" w:space="0" w:color="auto"/>
                <w:bottom w:val="none" w:sz="0" w:space="0" w:color="auto"/>
                <w:right w:val="none" w:sz="0" w:space="0" w:color="auto"/>
              </w:divBdr>
            </w:div>
            <w:div w:id="453671300">
              <w:marLeft w:val="0"/>
              <w:marRight w:val="0"/>
              <w:marTop w:val="0"/>
              <w:marBottom w:val="0"/>
              <w:divBdr>
                <w:top w:val="none" w:sz="0" w:space="0" w:color="auto"/>
                <w:left w:val="none" w:sz="0" w:space="0" w:color="auto"/>
                <w:bottom w:val="none" w:sz="0" w:space="0" w:color="auto"/>
                <w:right w:val="none" w:sz="0" w:space="0" w:color="auto"/>
              </w:divBdr>
            </w:div>
            <w:div w:id="1623002230">
              <w:marLeft w:val="0"/>
              <w:marRight w:val="0"/>
              <w:marTop w:val="0"/>
              <w:marBottom w:val="0"/>
              <w:divBdr>
                <w:top w:val="none" w:sz="0" w:space="0" w:color="auto"/>
                <w:left w:val="none" w:sz="0" w:space="0" w:color="auto"/>
                <w:bottom w:val="none" w:sz="0" w:space="0" w:color="auto"/>
                <w:right w:val="none" w:sz="0" w:space="0" w:color="auto"/>
              </w:divBdr>
            </w:div>
            <w:div w:id="291521484">
              <w:marLeft w:val="0"/>
              <w:marRight w:val="0"/>
              <w:marTop w:val="0"/>
              <w:marBottom w:val="0"/>
              <w:divBdr>
                <w:top w:val="none" w:sz="0" w:space="0" w:color="auto"/>
                <w:left w:val="none" w:sz="0" w:space="0" w:color="auto"/>
                <w:bottom w:val="none" w:sz="0" w:space="0" w:color="auto"/>
                <w:right w:val="none" w:sz="0" w:space="0" w:color="auto"/>
              </w:divBdr>
            </w:div>
            <w:div w:id="1978023297">
              <w:marLeft w:val="0"/>
              <w:marRight w:val="0"/>
              <w:marTop w:val="0"/>
              <w:marBottom w:val="0"/>
              <w:divBdr>
                <w:top w:val="none" w:sz="0" w:space="0" w:color="auto"/>
                <w:left w:val="none" w:sz="0" w:space="0" w:color="auto"/>
                <w:bottom w:val="none" w:sz="0" w:space="0" w:color="auto"/>
                <w:right w:val="none" w:sz="0" w:space="0" w:color="auto"/>
              </w:divBdr>
            </w:div>
            <w:div w:id="5542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4057">
      <w:bodyDiv w:val="1"/>
      <w:marLeft w:val="0"/>
      <w:marRight w:val="0"/>
      <w:marTop w:val="0"/>
      <w:marBottom w:val="0"/>
      <w:divBdr>
        <w:top w:val="none" w:sz="0" w:space="0" w:color="auto"/>
        <w:left w:val="none" w:sz="0" w:space="0" w:color="auto"/>
        <w:bottom w:val="none" w:sz="0" w:space="0" w:color="auto"/>
        <w:right w:val="none" w:sz="0" w:space="0" w:color="auto"/>
      </w:divBdr>
      <w:divsChild>
        <w:div w:id="1524901078">
          <w:marLeft w:val="0"/>
          <w:marRight w:val="0"/>
          <w:marTop w:val="0"/>
          <w:marBottom w:val="0"/>
          <w:divBdr>
            <w:top w:val="none" w:sz="0" w:space="0" w:color="auto"/>
            <w:left w:val="none" w:sz="0" w:space="0" w:color="auto"/>
            <w:bottom w:val="none" w:sz="0" w:space="0" w:color="auto"/>
            <w:right w:val="none" w:sz="0" w:space="0" w:color="auto"/>
          </w:divBdr>
          <w:divsChild>
            <w:div w:id="1394738173">
              <w:marLeft w:val="0"/>
              <w:marRight w:val="0"/>
              <w:marTop w:val="0"/>
              <w:marBottom w:val="0"/>
              <w:divBdr>
                <w:top w:val="none" w:sz="0" w:space="0" w:color="auto"/>
                <w:left w:val="none" w:sz="0" w:space="0" w:color="auto"/>
                <w:bottom w:val="none" w:sz="0" w:space="0" w:color="auto"/>
                <w:right w:val="none" w:sz="0" w:space="0" w:color="auto"/>
              </w:divBdr>
            </w:div>
            <w:div w:id="218245378">
              <w:marLeft w:val="0"/>
              <w:marRight w:val="0"/>
              <w:marTop w:val="0"/>
              <w:marBottom w:val="0"/>
              <w:divBdr>
                <w:top w:val="none" w:sz="0" w:space="0" w:color="auto"/>
                <w:left w:val="none" w:sz="0" w:space="0" w:color="auto"/>
                <w:bottom w:val="none" w:sz="0" w:space="0" w:color="auto"/>
                <w:right w:val="none" w:sz="0" w:space="0" w:color="auto"/>
              </w:divBdr>
            </w:div>
            <w:div w:id="871497770">
              <w:marLeft w:val="0"/>
              <w:marRight w:val="0"/>
              <w:marTop w:val="0"/>
              <w:marBottom w:val="0"/>
              <w:divBdr>
                <w:top w:val="none" w:sz="0" w:space="0" w:color="auto"/>
                <w:left w:val="none" w:sz="0" w:space="0" w:color="auto"/>
                <w:bottom w:val="none" w:sz="0" w:space="0" w:color="auto"/>
                <w:right w:val="none" w:sz="0" w:space="0" w:color="auto"/>
              </w:divBdr>
            </w:div>
            <w:div w:id="1289356314">
              <w:marLeft w:val="0"/>
              <w:marRight w:val="0"/>
              <w:marTop w:val="0"/>
              <w:marBottom w:val="0"/>
              <w:divBdr>
                <w:top w:val="none" w:sz="0" w:space="0" w:color="auto"/>
                <w:left w:val="none" w:sz="0" w:space="0" w:color="auto"/>
                <w:bottom w:val="none" w:sz="0" w:space="0" w:color="auto"/>
                <w:right w:val="none" w:sz="0" w:space="0" w:color="auto"/>
              </w:divBdr>
            </w:div>
            <w:div w:id="1890804152">
              <w:marLeft w:val="0"/>
              <w:marRight w:val="0"/>
              <w:marTop w:val="0"/>
              <w:marBottom w:val="0"/>
              <w:divBdr>
                <w:top w:val="none" w:sz="0" w:space="0" w:color="auto"/>
                <w:left w:val="none" w:sz="0" w:space="0" w:color="auto"/>
                <w:bottom w:val="none" w:sz="0" w:space="0" w:color="auto"/>
                <w:right w:val="none" w:sz="0" w:space="0" w:color="auto"/>
              </w:divBdr>
            </w:div>
            <w:div w:id="2106801613">
              <w:marLeft w:val="0"/>
              <w:marRight w:val="0"/>
              <w:marTop w:val="0"/>
              <w:marBottom w:val="0"/>
              <w:divBdr>
                <w:top w:val="none" w:sz="0" w:space="0" w:color="auto"/>
                <w:left w:val="none" w:sz="0" w:space="0" w:color="auto"/>
                <w:bottom w:val="none" w:sz="0" w:space="0" w:color="auto"/>
                <w:right w:val="none" w:sz="0" w:space="0" w:color="auto"/>
              </w:divBdr>
            </w:div>
            <w:div w:id="1856190502">
              <w:marLeft w:val="0"/>
              <w:marRight w:val="0"/>
              <w:marTop w:val="0"/>
              <w:marBottom w:val="0"/>
              <w:divBdr>
                <w:top w:val="none" w:sz="0" w:space="0" w:color="auto"/>
                <w:left w:val="none" w:sz="0" w:space="0" w:color="auto"/>
                <w:bottom w:val="none" w:sz="0" w:space="0" w:color="auto"/>
                <w:right w:val="none" w:sz="0" w:space="0" w:color="auto"/>
              </w:divBdr>
            </w:div>
            <w:div w:id="407268724">
              <w:marLeft w:val="0"/>
              <w:marRight w:val="0"/>
              <w:marTop w:val="0"/>
              <w:marBottom w:val="0"/>
              <w:divBdr>
                <w:top w:val="none" w:sz="0" w:space="0" w:color="auto"/>
                <w:left w:val="none" w:sz="0" w:space="0" w:color="auto"/>
                <w:bottom w:val="none" w:sz="0" w:space="0" w:color="auto"/>
                <w:right w:val="none" w:sz="0" w:space="0" w:color="auto"/>
              </w:divBdr>
            </w:div>
            <w:div w:id="526912375">
              <w:marLeft w:val="0"/>
              <w:marRight w:val="0"/>
              <w:marTop w:val="0"/>
              <w:marBottom w:val="0"/>
              <w:divBdr>
                <w:top w:val="none" w:sz="0" w:space="0" w:color="auto"/>
                <w:left w:val="none" w:sz="0" w:space="0" w:color="auto"/>
                <w:bottom w:val="none" w:sz="0" w:space="0" w:color="auto"/>
                <w:right w:val="none" w:sz="0" w:space="0" w:color="auto"/>
              </w:divBdr>
            </w:div>
            <w:div w:id="1337272267">
              <w:marLeft w:val="0"/>
              <w:marRight w:val="0"/>
              <w:marTop w:val="0"/>
              <w:marBottom w:val="0"/>
              <w:divBdr>
                <w:top w:val="none" w:sz="0" w:space="0" w:color="auto"/>
                <w:left w:val="none" w:sz="0" w:space="0" w:color="auto"/>
                <w:bottom w:val="none" w:sz="0" w:space="0" w:color="auto"/>
                <w:right w:val="none" w:sz="0" w:space="0" w:color="auto"/>
              </w:divBdr>
            </w:div>
            <w:div w:id="577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6855">
      <w:bodyDiv w:val="1"/>
      <w:marLeft w:val="0"/>
      <w:marRight w:val="0"/>
      <w:marTop w:val="0"/>
      <w:marBottom w:val="0"/>
      <w:divBdr>
        <w:top w:val="none" w:sz="0" w:space="0" w:color="auto"/>
        <w:left w:val="none" w:sz="0" w:space="0" w:color="auto"/>
        <w:bottom w:val="none" w:sz="0" w:space="0" w:color="auto"/>
        <w:right w:val="none" w:sz="0" w:space="0" w:color="auto"/>
      </w:divBdr>
      <w:divsChild>
        <w:div w:id="1256591564">
          <w:marLeft w:val="0"/>
          <w:marRight w:val="0"/>
          <w:marTop w:val="0"/>
          <w:marBottom w:val="0"/>
          <w:divBdr>
            <w:top w:val="none" w:sz="0" w:space="0" w:color="auto"/>
            <w:left w:val="none" w:sz="0" w:space="0" w:color="auto"/>
            <w:bottom w:val="none" w:sz="0" w:space="0" w:color="auto"/>
            <w:right w:val="none" w:sz="0" w:space="0" w:color="auto"/>
          </w:divBdr>
        </w:div>
        <w:div w:id="1862473715">
          <w:marLeft w:val="0"/>
          <w:marRight w:val="0"/>
          <w:marTop w:val="0"/>
          <w:marBottom w:val="0"/>
          <w:divBdr>
            <w:top w:val="none" w:sz="0" w:space="0" w:color="auto"/>
            <w:left w:val="none" w:sz="0" w:space="0" w:color="auto"/>
            <w:bottom w:val="none" w:sz="0" w:space="0" w:color="auto"/>
            <w:right w:val="none" w:sz="0" w:space="0" w:color="auto"/>
          </w:divBdr>
        </w:div>
        <w:div w:id="1424302737">
          <w:marLeft w:val="0"/>
          <w:marRight w:val="0"/>
          <w:marTop w:val="0"/>
          <w:marBottom w:val="0"/>
          <w:divBdr>
            <w:top w:val="none" w:sz="0" w:space="0" w:color="auto"/>
            <w:left w:val="none" w:sz="0" w:space="0" w:color="auto"/>
            <w:bottom w:val="none" w:sz="0" w:space="0" w:color="auto"/>
            <w:right w:val="none" w:sz="0" w:space="0" w:color="auto"/>
          </w:divBdr>
        </w:div>
      </w:divsChild>
    </w:div>
    <w:div w:id="973679308">
      <w:bodyDiv w:val="1"/>
      <w:marLeft w:val="0"/>
      <w:marRight w:val="0"/>
      <w:marTop w:val="0"/>
      <w:marBottom w:val="0"/>
      <w:divBdr>
        <w:top w:val="none" w:sz="0" w:space="0" w:color="auto"/>
        <w:left w:val="none" w:sz="0" w:space="0" w:color="auto"/>
        <w:bottom w:val="none" w:sz="0" w:space="0" w:color="auto"/>
        <w:right w:val="none" w:sz="0" w:space="0" w:color="auto"/>
      </w:divBdr>
      <w:divsChild>
        <w:div w:id="808211561">
          <w:marLeft w:val="0"/>
          <w:marRight w:val="0"/>
          <w:marTop w:val="0"/>
          <w:marBottom w:val="0"/>
          <w:divBdr>
            <w:top w:val="none" w:sz="0" w:space="0" w:color="auto"/>
            <w:left w:val="none" w:sz="0" w:space="0" w:color="auto"/>
            <w:bottom w:val="none" w:sz="0" w:space="0" w:color="auto"/>
            <w:right w:val="none" w:sz="0" w:space="0" w:color="auto"/>
          </w:divBdr>
        </w:div>
        <w:div w:id="1375697649">
          <w:marLeft w:val="0"/>
          <w:marRight w:val="0"/>
          <w:marTop w:val="0"/>
          <w:marBottom w:val="0"/>
          <w:divBdr>
            <w:top w:val="none" w:sz="0" w:space="0" w:color="auto"/>
            <w:left w:val="none" w:sz="0" w:space="0" w:color="auto"/>
            <w:bottom w:val="none" w:sz="0" w:space="0" w:color="auto"/>
            <w:right w:val="none" w:sz="0" w:space="0" w:color="auto"/>
          </w:divBdr>
        </w:div>
        <w:div w:id="738359099">
          <w:marLeft w:val="0"/>
          <w:marRight w:val="0"/>
          <w:marTop w:val="0"/>
          <w:marBottom w:val="0"/>
          <w:divBdr>
            <w:top w:val="none" w:sz="0" w:space="0" w:color="auto"/>
            <w:left w:val="none" w:sz="0" w:space="0" w:color="auto"/>
            <w:bottom w:val="none" w:sz="0" w:space="0" w:color="auto"/>
            <w:right w:val="none" w:sz="0" w:space="0" w:color="auto"/>
          </w:divBdr>
        </w:div>
        <w:div w:id="779835183">
          <w:marLeft w:val="0"/>
          <w:marRight w:val="0"/>
          <w:marTop w:val="0"/>
          <w:marBottom w:val="0"/>
          <w:divBdr>
            <w:top w:val="none" w:sz="0" w:space="0" w:color="auto"/>
            <w:left w:val="none" w:sz="0" w:space="0" w:color="auto"/>
            <w:bottom w:val="none" w:sz="0" w:space="0" w:color="auto"/>
            <w:right w:val="none" w:sz="0" w:space="0" w:color="auto"/>
          </w:divBdr>
        </w:div>
        <w:div w:id="1449154806">
          <w:marLeft w:val="0"/>
          <w:marRight w:val="0"/>
          <w:marTop w:val="0"/>
          <w:marBottom w:val="0"/>
          <w:divBdr>
            <w:top w:val="none" w:sz="0" w:space="0" w:color="auto"/>
            <w:left w:val="none" w:sz="0" w:space="0" w:color="auto"/>
            <w:bottom w:val="none" w:sz="0" w:space="0" w:color="auto"/>
            <w:right w:val="none" w:sz="0" w:space="0" w:color="auto"/>
          </w:divBdr>
        </w:div>
        <w:div w:id="1736052550">
          <w:marLeft w:val="0"/>
          <w:marRight w:val="0"/>
          <w:marTop w:val="0"/>
          <w:marBottom w:val="0"/>
          <w:divBdr>
            <w:top w:val="none" w:sz="0" w:space="0" w:color="auto"/>
            <w:left w:val="none" w:sz="0" w:space="0" w:color="auto"/>
            <w:bottom w:val="none" w:sz="0" w:space="0" w:color="auto"/>
            <w:right w:val="none" w:sz="0" w:space="0" w:color="auto"/>
          </w:divBdr>
        </w:div>
        <w:div w:id="1774475147">
          <w:marLeft w:val="0"/>
          <w:marRight w:val="0"/>
          <w:marTop w:val="0"/>
          <w:marBottom w:val="0"/>
          <w:divBdr>
            <w:top w:val="none" w:sz="0" w:space="0" w:color="auto"/>
            <w:left w:val="none" w:sz="0" w:space="0" w:color="auto"/>
            <w:bottom w:val="none" w:sz="0" w:space="0" w:color="auto"/>
            <w:right w:val="none" w:sz="0" w:space="0" w:color="auto"/>
          </w:divBdr>
        </w:div>
        <w:div w:id="512185326">
          <w:marLeft w:val="0"/>
          <w:marRight w:val="0"/>
          <w:marTop w:val="0"/>
          <w:marBottom w:val="0"/>
          <w:divBdr>
            <w:top w:val="none" w:sz="0" w:space="0" w:color="auto"/>
            <w:left w:val="none" w:sz="0" w:space="0" w:color="auto"/>
            <w:bottom w:val="none" w:sz="0" w:space="0" w:color="auto"/>
            <w:right w:val="none" w:sz="0" w:space="0" w:color="auto"/>
          </w:divBdr>
        </w:div>
        <w:div w:id="1948808946">
          <w:marLeft w:val="0"/>
          <w:marRight w:val="0"/>
          <w:marTop w:val="0"/>
          <w:marBottom w:val="0"/>
          <w:divBdr>
            <w:top w:val="none" w:sz="0" w:space="0" w:color="auto"/>
            <w:left w:val="none" w:sz="0" w:space="0" w:color="auto"/>
            <w:bottom w:val="none" w:sz="0" w:space="0" w:color="auto"/>
            <w:right w:val="none" w:sz="0" w:space="0" w:color="auto"/>
          </w:divBdr>
        </w:div>
        <w:div w:id="1109160696">
          <w:marLeft w:val="0"/>
          <w:marRight w:val="0"/>
          <w:marTop w:val="0"/>
          <w:marBottom w:val="0"/>
          <w:divBdr>
            <w:top w:val="none" w:sz="0" w:space="0" w:color="auto"/>
            <w:left w:val="none" w:sz="0" w:space="0" w:color="auto"/>
            <w:bottom w:val="none" w:sz="0" w:space="0" w:color="auto"/>
            <w:right w:val="none" w:sz="0" w:space="0" w:color="auto"/>
          </w:divBdr>
        </w:div>
        <w:div w:id="796802284">
          <w:marLeft w:val="0"/>
          <w:marRight w:val="0"/>
          <w:marTop w:val="0"/>
          <w:marBottom w:val="0"/>
          <w:divBdr>
            <w:top w:val="none" w:sz="0" w:space="0" w:color="auto"/>
            <w:left w:val="none" w:sz="0" w:space="0" w:color="auto"/>
            <w:bottom w:val="none" w:sz="0" w:space="0" w:color="auto"/>
            <w:right w:val="none" w:sz="0" w:space="0" w:color="auto"/>
          </w:divBdr>
        </w:div>
        <w:div w:id="893613945">
          <w:marLeft w:val="0"/>
          <w:marRight w:val="0"/>
          <w:marTop w:val="0"/>
          <w:marBottom w:val="0"/>
          <w:divBdr>
            <w:top w:val="none" w:sz="0" w:space="0" w:color="auto"/>
            <w:left w:val="none" w:sz="0" w:space="0" w:color="auto"/>
            <w:bottom w:val="none" w:sz="0" w:space="0" w:color="auto"/>
            <w:right w:val="none" w:sz="0" w:space="0" w:color="auto"/>
          </w:divBdr>
        </w:div>
        <w:div w:id="74865574">
          <w:marLeft w:val="0"/>
          <w:marRight w:val="0"/>
          <w:marTop w:val="0"/>
          <w:marBottom w:val="0"/>
          <w:divBdr>
            <w:top w:val="none" w:sz="0" w:space="0" w:color="auto"/>
            <w:left w:val="none" w:sz="0" w:space="0" w:color="auto"/>
            <w:bottom w:val="none" w:sz="0" w:space="0" w:color="auto"/>
            <w:right w:val="none" w:sz="0" w:space="0" w:color="auto"/>
          </w:divBdr>
        </w:div>
        <w:div w:id="126896940">
          <w:marLeft w:val="0"/>
          <w:marRight w:val="0"/>
          <w:marTop w:val="0"/>
          <w:marBottom w:val="0"/>
          <w:divBdr>
            <w:top w:val="none" w:sz="0" w:space="0" w:color="auto"/>
            <w:left w:val="none" w:sz="0" w:space="0" w:color="auto"/>
            <w:bottom w:val="none" w:sz="0" w:space="0" w:color="auto"/>
            <w:right w:val="none" w:sz="0" w:space="0" w:color="auto"/>
          </w:divBdr>
        </w:div>
        <w:div w:id="1796211974">
          <w:marLeft w:val="0"/>
          <w:marRight w:val="0"/>
          <w:marTop w:val="0"/>
          <w:marBottom w:val="0"/>
          <w:divBdr>
            <w:top w:val="none" w:sz="0" w:space="0" w:color="auto"/>
            <w:left w:val="none" w:sz="0" w:space="0" w:color="auto"/>
            <w:bottom w:val="none" w:sz="0" w:space="0" w:color="auto"/>
            <w:right w:val="none" w:sz="0" w:space="0" w:color="auto"/>
          </w:divBdr>
        </w:div>
        <w:div w:id="1037003604">
          <w:marLeft w:val="0"/>
          <w:marRight w:val="0"/>
          <w:marTop w:val="0"/>
          <w:marBottom w:val="0"/>
          <w:divBdr>
            <w:top w:val="none" w:sz="0" w:space="0" w:color="auto"/>
            <w:left w:val="none" w:sz="0" w:space="0" w:color="auto"/>
            <w:bottom w:val="none" w:sz="0" w:space="0" w:color="auto"/>
            <w:right w:val="none" w:sz="0" w:space="0" w:color="auto"/>
          </w:divBdr>
        </w:div>
        <w:div w:id="814100901">
          <w:marLeft w:val="0"/>
          <w:marRight w:val="0"/>
          <w:marTop w:val="0"/>
          <w:marBottom w:val="0"/>
          <w:divBdr>
            <w:top w:val="none" w:sz="0" w:space="0" w:color="auto"/>
            <w:left w:val="none" w:sz="0" w:space="0" w:color="auto"/>
            <w:bottom w:val="none" w:sz="0" w:space="0" w:color="auto"/>
            <w:right w:val="none" w:sz="0" w:space="0" w:color="auto"/>
          </w:divBdr>
        </w:div>
        <w:div w:id="209613403">
          <w:marLeft w:val="0"/>
          <w:marRight w:val="0"/>
          <w:marTop w:val="0"/>
          <w:marBottom w:val="0"/>
          <w:divBdr>
            <w:top w:val="none" w:sz="0" w:space="0" w:color="auto"/>
            <w:left w:val="none" w:sz="0" w:space="0" w:color="auto"/>
            <w:bottom w:val="none" w:sz="0" w:space="0" w:color="auto"/>
            <w:right w:val="none" w:sz="0" w:space="0" w:color="auto"/>
          </w:divBdr>
        </w:div>
      </w:divsChild>
    </w:div>
    <w:div w:id="1035739636">
      <w:bodyDiv w:val="1"/>
      <w:marLeft w:val="0"/>
      <w:marRight w:val="0"/>
      <w:marTop w:val="0"/>
      <w:marBottom w:val="0"/>
      <w:divBdr>
        <w:top w:val="none" w:sz="0" w:space="0" w:color="auto"/>
        <w:left w:val="none" w:sz="0" w:space="0" w:color="auto"/>
        <w:bottom w:val="none" w:sz="0" w:space="0" w:color="auto"/>
        <w:right w:val="none" w:sz="0" w:space="0" w:color="auto"/>
      </w:divBdr>
      <w:divsChild>
        <w:div w:id="1284842604">
          <w:marLeft w:val="0"/>
          <w:marRight w:val="0"/>
          <w:marTop w:val="0"/>
          <w:marBottom w:val="0"/>
          <w:divBdr>
            <w:top w:val="none" w:sz="0" w:space="0" w:color="auto"/>
            <w:left w:val="none" w:sz="0" w:space="0" w:color="auto"/>
            <w:bottom w:val="none" w:sz="0" w:space="0" w:color="auto"/>
            <w:right w:val="none" w:sz="0" w:space="0" w:color="auto"/>
          </w:divBdr>
        </w:div>
        <w:div w:id="1191526121">
          <w:marLeft w:val="0"/>
          <w:marRight w:val="0"/>
          <w:marTop w:val="0"/>
          <w:marBottom w:val="0"/>
          <w:divBdr>
            <w:top w:val="none" w:sz="0" w:space="0" w:color="auto"/>
            <w:left w:val="none" w:sz="0" w:space="0" w:color="auto"/>
            <w:bottom w:val="none" w:sz="0" w:space="0" w:color="auto"/>
            <w:right w:val="none" w:sz="0" w:space="0" w:color="auto"/>
          </w:divBdr>
        </w:div>
        <w:div w:id="205410119">
          <w:marLeft w:val="0"/>
          <w:marRight w:val="0"/>
          <w:marTop w:val="0"/>
          <w:marBottom w:val="0"/>
          <w:divBdr>
            <w:top w:val="none" w:sz="0" w:space="0" w:color="auto"/>
            <w:left w:val="none" w:sz="0" w:space="0" w:color="auto"/>
            <w:bottom w:val="none" w:sz="0" w:space="0" w:color="auto"/>
            <w:right w:val="none" w:sz="0" w:space="0" w:color="auto"/>
          </w:divBdr>
        </w:div>
        <w:div w:id="153109649">
          <w:marLeft w:val="0"/>
          <w:marRight w:val="0"/>
          <w:marTop w:val="0"/>
          <w:marBottom w:val="0"/>
          <w:divBdr>
            <w:top w:val="none" w:sz="0" w:space="0" w:color="auto"/>
            <w:left w:val="none" w:sz="0" w:space="0" w:color="auto"/>
            <w:bottom w:val="none" w:sz="0" w:space="0" w:color="auto"/>
            <w:right w:val="none" w:sz="0" w:space="0" w:color="auto"/>
          </w:divBdr>
        </w:div>
        <w:div w:id="2028090810">
          <w:marLeft w:val="0"/>
          <w:marRight w:val="0"/>
          <w:marTop w:val="0"/>
          <w:marBottom w:val="0"/>
          <w:divBdr>
            <w:top w:val="none" w:sz="0" w:space="0" w:color="auto"/>
            <w:left w:val="none" w:sz="0" w:space="0" w:color="auto"/>
            <w:bottom w:val="none" w:sz="0" w:space="0" w:color="auto"/>
            <w:right w:val="none" w:sz="0" w:space="0" w:color="auto"/>
          </w:divBdr>
        </w:div>
        <w:div w:id="1134833942">
          <w:marLeft w:val="0"/>
          <w:marRight w:val="0"/>
          <w:marTop w:val="0"/>
          <w:marBottom w:val="0"/>
          <w:divBdr>
            <w:top w:val="none" w:sz="0" w:space="0" w:color="auto"/>
            <w:left w:val="none" w:sz="0" w:space="0" w:color="auto"/>
            <w:bottom w:val="none" w:sz="0" w:space="0" w:color="auto"/>
            <w:right w:val="none" w:sz="0" w:space="0" w:color="auto"/>
          </w:divBdr>
        </w:div>
        <w:div w:id="673187015">
          <w:marLeft w:val="0"/>
          <w:marRight w:val="0"/>
          <w:marTop w:val="0"/>
          <w:marBottom w:val="0"/>
          <w:divBdr>
            <w:top w:val="none" w:sz="0" w:space="0" w:color="auto"/>
            <w:left w:val="none" w:sz="0" w:space="0" w:color="auto"/>
            <w:bottom w:val="none" w:sz="0" w:space="0" w:color="auto"/>
            <w:right w:val="none" w:sz="0" w:space="0" w:color="auto"/>
          </w:divBdr>
        </w:div>
        <w:div w:id="1556041037">
          <w:marLeft w:val="0"/>
          <w:marRight w:val="0"/>
          <w:marTop w:val="0"/>
          <w:marBottom w:val="0"/>
          <w:divBdr>
            <w:top w:val="none" w:sz="0" w:space="0" w:color="auto"/>
            <w:left w:val="none" w:sz="0" w:space="0" w:color="auto"/>
            <w:bottom w:val="none" w:sz="0" w:space="0" w:color="auto"/>
            <w:right w:val="none" w:sz="0" w:space="0" w:color="auto"/>
          </w:divBdr>
        </w:div>
        <w:div w:id="735933112">
          <w:marLeft w:val="0"/>
          <w:marRight w:val="0"/>
          <w:marTop w:val="0"/>
          <w:marBottom w:val="0"/>
          <w:divBdr>
            <w:top w:val="none" w:sz="0" w:space="0" w:color="auto"/>
            <w:left w:val="none" w:sz="0" w:space="0" w:color="auto"/>
            <w:bottom w:val="none" w:sz="0" w:space="0" w:color="auto"/>
            <w:right w:val="none" w:sz="0" w:space="0" w:color="auto"/>
          </w:divBdr>
        </w:div>
        <w:div w:id="384451420">
          <w:marLeft w:val="0"/>
          <w:marRight w:val="0"/>
          <w:marTop w:val="0"/>
          <w:marBottom w:val="0"/>
          <w:divBdr>
            <w:top w:val="none" w:sz="0" w:space="0" w:color="auto"/>
            <w:left w:val="none" w:sz="0" w:space="0" w:color="auto"/>
            <w:bottom w:val="none" w:sz="0" w:space="0" w:color="auto"/>
            <w:right w:val="none" w:sz="0" w:space="0" w:color="auto"/>
          </w:divBdr>
        </w:div>
        <w:div w:id="1126238790">
          <w:marLeft w:val="0"/>
          <w:marRight w:val="0"/>
          <w:marTop w:val="0"/>
          <w:marBottom w:val="0"/>
          <w:divBdr>
            <w:top w:val="none" w:sz="0" w:space="0" w:color="auto"/>
            <w:left w:val="none" w:sz="0" w:space="0" w:color="auto"/>
            <w:bottom w:val="none" w:sz="0" w:space="0" w:color="auto"/>
            <w:right w:val="none" w:sz="0" w:space="0" w:color="auto"/>
          </w:divBdr>
        </w:div>
        <w:div w:id="702367568">
          <w:marLeft w:val="0"/>
          <w:marRight w:val="0"/>
          <w:marTop w:val="0"/>
          <w:marBottom w:val="0"/>
          <w:divBdr>
            <w:top w:val="none" w:sz="0" w:space="0" w:color="auto"/>
            <w:left w:val="none" w:sz="0" w:space="0" w:color="auto"/>
            <w:bottom w:val="none" w:sz="0" w:space="0" w:color="auto"/>
            <w:right w:val="none" w:sz="0" w:space="0" w:color="auto"/>
          </w:divBdr>
        </w:div>
        <w:div w:id="2002809564">
          <w:marLeft w:val="0"/>
          <w:marRight w:val="0"/>
          <w:marTop w:val="0"/>
          <w:marBottom w:val="0"/>
          <w:divBdr>
            <w:top w:val="none" w:sz="0" w:space="0" w:color="auto"/>
            <w:left w:val="none" w:sz="0" w:space="0" w:color="auto"/>
            <w:bottom w:val="none" w:sz="0" w:space="0" w:color="auto"/>
            <w:right w:val="none" w:sz="0" w:space="0" w:color="auto"/>
          </w:divBdr>
        </w:div>
        <w:div w:id="202526190">
          <w:marLeft w:val="0"/>
          <w:marRight w:val="0"/>
          <w:marTop w:val="0"/>
          <w:marBottom w:val="0"/>
          <w:divBdr>
            <w:top w:val="none" w:sz="0" w:space="0" w:color="auto"/>
            <w:left w:val="none" w:sz="0" w:space="0" w:color="auto"/>
            <w:bottom w:val="none" w:sz="0" w:space="0" w:color="auto"/>
            <w:right w:val="none" w:sz="0" w:space="0" w:color="auto"/>
          </w:divBdr>
        </w:div>
        <w:div w:id="891892914">
          <w:marLeft w:val="0"/>
          <w:marRight w:val="0"/>
          <w:marTop w:val="0"/>
          <w:marBottom w:val="0"/>
          <w:divBdr>
            <w:top w:val="none" w:sz="0" w:space="0" w:color="auto"/>
            <w:left w:val="none" w:sz="0" w:space="0" w:color="auto"/>
            <w:bottom w:val="none" w:sz="0" w:space="0" w:color="auto"/>
            <w:right w:val="none" w:sz="0" w:space="0" w:color="auto"/>
          </w:divBdr>
        </w:div>
        <w:div w:id="857163285">
          <w:marLeft w:val="0"/>
          <w:marRight w:val="0"/>
          <w:marTop w:val="0"/>
          <w:marBottom w:val="0"/>
          <w:divBdr>
            <w:top w:val="none" w:sz="0" w:space="0" w:color="auto"/>
            <w:left w:val="none" w:sz="0" w:space="0" w:color="auto"/>
            <w:bottom w:val="none" w:sz="0" w:space="0" w:color="auto"/>
            <w:right w:val="none" w:sz="0" w:space="0" w:color="auto"/>
          </w:divBdr>
        </w:div>
        <w:div w:id="991450489">
          <w:marLeft w:val="0"/>
          <w:marRight w:val="0"/>
          <w:marTop w:val="0"/>
          <w:marBottom w:val="0"/>
          <w:divBdr>
            <w:top w:val="none" w:sz="0" w:space="0" w:color="auto"/>
            <w:left w:val="none" w:sz="0" w:space="0" w:color="auto"/>
            <w:bottom w:val="none" w:sz="0" w:space="0" w:color="auto"/>
            <w:right w:val="none" w:sz="0" w:space="0" w:color="auto"/>
          </w:divBdr>
        </w:div>
        <w:div w:id="821043849">
          <w:marLeft w:val="0"/>
          <w:marRight w:val="0"/>
          <w:marTop w:val="0"/>
          <w:marBottom w:val="0"/>
          <w:divBdr>
            <w:top w:val="none" w:sz="0" w:space="0" w:color="auto"/>
            <w:left w:val="none" w:sz="0" w:space="0" w:color="auto"/>
            <w:bottom w:val="none" w:sz="0" w:space="0" w:color="auto"/>
            <w:right w:val="none" w:sz="0" w:space="0" w:color="auto"/>
          </w:divBdr>
        </w:div>
        <w:div w:id="18431116">
          <w:marLeft w:val="0"/>
          <w:marRight w:val="0"/>
          <w:marTop w:val="0"/>
          <w:marBottom w:val="0"/>
          <w:divBdr>
            <w:top w:val="none" w:sz="0" w:space="0" w:color="auto"/>
            <w:left w:val="none" w:sz="0" w:space="0" w:color="auto"/>
            <w:bottom w:val="none" w:sz="0" w:space="0" w:color="auto"/>
            <w:right w:val="none" w:sz="0" w:space="0" w:color="auto"/>
          </w:divBdr>
        </w:div>
        <w:div w:id="1822454719">
          <w:marLeft w:val="0"/>
          <w:marRight w:val="0"/>
          <w:marTop w:val="0"/>
          <w:marBottom w:val="0"/>
          <w:divBdr>
            <w:top w:val="none" w:sz="0" w:space="0" w:color="auto"/>
            <w:left w:val="none" w:sz="0" w:space="0" w:color="auto"/>
            <w:bottom w:val="none" w:sz="0" w:space="0" w:color="auto"/>
            <w:right w:val="none" w:sz="0" w:space="0" w:color="auto"/>
          </w:divBdr>
        </w:div>
        <w:div w:id="231430070">
          <w:marLeft w:val="0"/>
          <w:marRight w:val="0"/>
          <w:marTop w:val="0"/>
          <w:marBottom w:val="0"/>
          <w:divBdr>
            <w:top w:val="none" w:sz="0" w:space="0" w:color="auto"/>
            <w:left w:val="none" w:sz="0" w:space="0" w:color="auto"/>
            <w:bottom w:val="none" w:sz="0" w:space="0" w:color="auto"/>
            <w:right w:val="none" w:sz="0" w:space="0" w:color="auto"/>
          </w:divBdr>
        </w:div>
        <w:div w:id="2060009746">
          <w:marLeft w:val="0"/>
          <w:marRight w:val="0"/>
          <w:marTop w:val="0"/>
          <w:marBottom w:val="0"/>
          <w:divBdr>
            <w:top w:val="none" w:sz="0" w:space="0" w:color="auto"/>
            <w:left w:val="none" w:sz="0" w:space="0" w:color="auto"/>
            <w:bottom w:val="none" w:sz="0" w:space="0" w:color="auto"/>
            <w:right w:val="none" w:sz="0" w:space="0" w:color="auto"/>
          </w:divBdr>
        </w:div>
        <w:div w:id="1856262102">
          <w:marLeft w:val="0"/>
          <w:marRight w:val="0"/>
          <w:marTop w:val="0"/>
          <w:marBottom w:val="0"/>
          <w:divBdr>
            <w:top w:val="none" w:sz="0" w:space="0" w:color="auto"/>
            <w:left w:val="none" w:sz="0" w:space="0" w:color="auto"/>
            <w:bottom w:val="none" w:sz="0" w:space="0" w:color="auto"/>
            <w:right w:val="none" w:sz="0" w:space="0" w:color="auto"/>
          </w:divBdr>
        </w:div>
        <w:div w:id="1807770840">
          <w:marLeft w:val="0"/>
          <w:marRight w:val="0"/>
          <w:marTop w:val="0"/>
          <w:marBottom w:val="0"/>
          <w:divBdr>
            <w:top w:val="none" w:sz="0" w:space="0" w:color="auto"/>
            <w:left w:val="none" w:sz="0" w:space="0" w:color="auto"/>
            <w:bottom w:val="none" w:sz="0" w:space="0" w:color="auto"/>
            <w:right w:val="none" w:sz="0" w:space="0" w:color="auto"/>
          </w:divBdr>
        </w:div>
        <w:div w:id="1252007349">
          <w:marLeft w:val="0"/>
          <w:marRight w:val="0"/>
          <w:marTop w:val="0"/>
          <w:marBottom w:val="0"/>
          <w:divBdr>
            <w:top w:val="none" w:sz="0" w:space="0" w:color="auto"/>
            <w:left w:val="none" w:sz="0" w:space="0" w:color="auto"/>
            <w:bottom w:val="none" w:sz="0" w:space="0" w:color="auto"/>
            <w:right w:val="none" w:sz="0" w:space="0" w:color="auto"/>
          </w:divBdr>
        </w:div>
      </w:divsChild>
    </w:div>
    <w:div w:id="1079711281">
      <w:bodyDiv w:val="1"/>
      <w:marLeft w:val="0"/>
      <w:marRight w:val="0"/>
      <w:marTop w:val="0"/>
      <w:marBottom w:val="0"/>
      <w:divBdr>
        <w:top w:val="none" w:sz="0" w:space="0" w:color="auto"/>
        <w:left w:val="none" w:sz="0" w:space="0" w:color="auto"/>
        <w:bottom w:val="none" w:sz="0" w:space="0" w:color="auto"/>
        <w:right w:val="none" w:sz="0" w:space="0" w:color="auto"/>
      </w:divBdr>
      <w:divsChild>
        <w:div w:id="818885073">
          <w:marLeft w:val="0"/>
          <w:marRight w:val="0"/>
          <w:marTop w:val="0"/>
          <w:marBottom w:val="0"/>
          <w:divBdr>
            <w:top w:val="none" w:sz="0" w:space="0" w:color="auto"/>
            <w:left w:val="none" w:sz="0" w:space="0" w:color="auto"/>
            <w:bottom w:val="none" w:sz="0" w:space="0" w:color="auto"/>
            <w:right w:val="none" w:sz="0" w:space="0" w:color="auto"/>
          </w:divBdr>
        </w:div>
        <w:div w:id="1127821048">
          <w:marLeft w:val="0"/>
          <w:marRight w:val="0"/>
          <w:marTop w:val="0"/>
          <w:marBottom w:val="0"/>
          <w:divBdr>
            <w:top w:val="none" w:sz="0" w:space="0" w:color="auto"/>
            <w:left w:val="none" w:sz="0" w:space="0" w:color="auto"/>
            <w:bottom w:val="none" w:sz="0" w:space="0" w:color="auto"/>
            <w:right w:val="none" w:sz="0" w:space="0" w:color="auto"/>
          </w:divBdr>
        </w:div>
        <w:div w:id="1855460858">
          <w:marLeft w:val="0"/>
          <w:marRight w:val="0"/>
          <w:marTop w:val="0"/>
          <w:marBottom w:val="0"/>
          <w:divBdr>
            <w:top w:val="none" w:sz="0" w:space="0" w:color="auto"/>
            <w:left w:val="none" w:sz="0" w:space="0" w:color="auto"/>
            <w:bottom w:val="none" w:sz="0" w:space="0" w:color="auto"/>
            <w:right w:val="none" w:sz="0" w:space="0" w:color="auto"/>
          </w:divBdr>
        </w:div>
        <w:div w:id="827407309">
          <w:marLeft w:val="0"/>
          <w:marRight w:val="0"/>
          <w:marTop w:val="0"/>
          <w:marBottom w:val="0"/>
          <w:divBdr>
            <w:top w:val="none" w:sz="0" w:space="0" w:color="auto"/>
            <w:left w:val="none" w:sz="0" w:space="0" w:color="auto"/>
            <w:bottom w:val="none" w:sz="0" w:space="0" w:color="auto"/>
            <w:right w:val="none" w:sz="0" w:space="0" w:color="auto"/>
          </w:divBdr>
        </w:div>
        <w:div w:id="881092311">
          <w:marLeft w:val="0"/>
          <w:marRight w:val="0"/>
          <w:marTop w:val="0"/>
          <w:marBottom w:val="0"/>
          <w:divBdr>
            <w:top w:val="none" w:sz="0" w:space="0" w:color="auto"/>
            <w:left w:val="none" w:sz="0" w:space="0" w:color="auto"/>
            <w:bottom w:val="none" w:sz="0" w:space="0" w:color="auto"/>
            <w:right w:val="none" w:sz="0" w:space="0" w:color="auto"/>
          </w:divBdr>
        </w:div>
        <w:div w:id="2015913223">
          <w:marLeft w:val="0"/>
          <w:marRight w:val="0"/>
          <w:marTop w:val="0"/>
          <w:marBottom w:val="0"/>
          <w:divBdr>
            <w:top w:val="none" w:sz="0" w:space="0" w:color="auto"/>
            <w:left w:val="none" w:sz="0" w:space="0" w:color="auto"/>
            <w:bottom w:val="none" w:sz="0" w:space="0" w:color="auto"/>
            <w:right w:val="none" w:sz="0" w:space="0" w:color="auto"/>
          </w:divBdr>
        </w:div>
        <w:div w:id="1735927419">
          <w:marLeft w:val="0"/>
          <w:marRight w:val="0"/>
          <w:marTop w:val="0"/>
          <w:marBottom w:val="0"/>
          <w:divBdr>
            <w:top w:val="none" w:sz="0" w:space="0" w:color="auto"/>
            <w:left w:val="none" w:sz="0" w:space="0" w:color="auto"/>
            <w:bottom w:val="none" w:sz="0" w:space="0" w:color="auto"/>
            <w:right w:val="none" w:sz="0" w:space="0" w:color="auto"/>
          </w:divBdr>
        </w:div>
        <w:div w:id="1385326104">
          <w:marLeft w:val="0"/>
          <w:marRight w:val="0"/>
          <w:marTop w:val="0"/>
          <w:marBottom w:val="0"/>
          <w:divBdr>
            <w:top w:val="none" w:sz="0" w:space="0" w:color="auto"/>
            <w:left w:val="none" w:sz="0" w:space="0" w:color="auto"/>
            <w:bottom w:val="none" w:sz="0" w:space="0" w:color="auto"/>
            <w:right w:val="none" w:sz="0" w:space="0" w:color="auto"/>
          </w:divBdr>
        </w:div>
        <w:div w:id="1224873550">
          <w:marLeft w:val="0"/>
          <w:marRight w:val="0"/>
          <w:marTop w:val="0"/>
          <w:marBottom w:val="0"/>
          <w:divBdr>
            <w:top w:val="none" w:sz="0" w:space="0" w:color="auto"/>
            <w:left w:val="none" w:sz="0" w:space="0" w:color="auto"/>
            <w:bottom w:val="none" w:sz="0" w:space="0" w:color="auto"/>
            <w:right w:val="none" w:sz="0" w:space="0" w:color="auto"/>
          </w:divBdr>
        </w:div>
        <w:div w:id="893469536">
          <w:marLeft w:val="0"/>
          <w:marRight w:val="0"/>
          <w:marTop w:val="0"/>
          <w:marBottom w:val="0"/>
          <w:divBdr>
            <w:top w:val="none" w:sz="0" w:space="0" w:color="auto"/>
            <w:left w:val="none" w:sz="0" w:space="0" w:color="auto"/>
            <w:bottom w:val="none" w:sz="0" w:space="0" w:color="auto"/>
            <w:right w:val="none" w:sz="0" w:space="0" w:color="auto"/>
          </w:divBdr>
        </w:div>
        <w:div w:id="1596015578">
          <w:marLeft w:val="0"/>
          <w:marRight w:val="0"/>
          <w:marTop w:val="0"/>
          <w:marBottom w:val="0"/>
          <w:divBdr>
            <w:top w:val="none" w:sz="0" w:space="0" w:color="auto"/>
            <w:left w:val="none" w:sz="0" w:space="0" w:color="auto"/>
            <w:bottom w:val="none" w:sz="0" w:space="0" w:color="auto"/>
            <w:right w:val="none" w:sz="0" w:space="0" w:color="auto"/>
          </w:divBdr>
        </w:div>
        <w:div w:id="800810500">
          <w:marLeft w:val="0"/>
          <w:marRight w:val="0"/>
          <w:marTop w:val="0"/>
          <w:marBottom w:val="0"/>
          <w:divBdr>
            <w:top w:val="none" w:sz="0" w:space="0" w:color="auto"/>
            <w:left w:val="none" w:sz="0" w:space="0" w:color="auto"/>
            <w:bottom w:val="none" w:sz="0" w:space="0" w:color="auto"/>
            <w:right w:val="none" w:sz="0" w:space="0" w:color="auto"/>
          </w:divBdr>
        </w:div>
        <w:div w:id="1245794647">
          <w:marLeft w:val="0"/>
          <w:marRight w:val="0"/>
          <w:marTop w:val="0"/>
          <w:marBottom w:val="0"/>
          <w:divBdr>
            <w:top w:val="none" w:sz="0" w:space="0" w:color="auto"/>
            <w:left w:val="none" w:sz="0" w:space="0" w:color="auto"/>
            <w:bottom w:val="none" w:sz="0" w:space="0" w:color="auto"/>
            <w:right w:val="none" w:sz="0" w:space="0" w:color="auto"/>
          </w:divBdr>
        </w:div>
        <w:div w:id="436484124">
          <w:marLeft w:val="0"/>
          <w:marRight w:val="0"/>
          <w:marTop w:val="0"/>
          <w:marBottom w:val="0"/>
          <w:divBdr>
            <w:top w:val="none" w:sz="0" w:space="0" w:color="auto"/>
            <w:left w:val="none" w:sz="0" w:space="0" w:color="auto"/>
            <w:bottom w:val="none" w:sz="0" w:space="0" w:color="auto"/>
            <w:right w:val="none" w:sz="0" w:space="0" w:color="auto"/>
          </w:divBdr>
        </w:div>
        <w:div w:id="586352335">
          <w:marLeft w:val="0"/>
          <w:marRight w:val="0"/>
          <w:marTop w:val="0"/>
          <w:marBottom w:val="0"/>
          <w:divBdr>
            <w:top w:val="none" w:sz="0" w:space="0" w:color="auto"/>
            <w:left w:val="none" w:sz="0" w:space="0" w:color="auto"/>
            <w:bottom w:val="none" w:sz="0" w:space="0" w:color="auto"/>
            <w:right w:val="none" w:sz="0" w:space="0" w:color="auto"/>
          </w:divBdr>
        </w:div>
        <w:div w:id="1226455218">
          <w:marLeft w:val="0"/>
          <w:marRight w:val="0"/>
          <w:marTop w:val="0"/>
          <w:marBottom w:val="0"/>
          <w:divBdr>
            <w:top w:val="none" w:sz="0" w:space="0" w:color="auto"/>
            <w:left w:val="none" w:sz="0" w:space="0" w:color="auto"/>
            <w:bottom w:val="none" w:sz="0" w:space="0" w:color="auto"/>
            <w:right w:val="none" w:sz="0" w:space="0" w:color="auto"/>
          </w:divBdr>
        </w:div>
        <w:div w:id="803085939">
          <w:marLeft w:val="0"/>
          <w:marRight w:val="0"/>
          <w:marTop w:val="0"/>
          <w:marBottom w:val="0"/>
          <w:divBdr>
            <w:top w:val="none" w:sz="0" w:space="0" w:color="auto"/>
            <w:left w:val="none" w:sz="0" w:space="0" w:color="auto"/>
            <w:bottom w:val="none" w:sz="0" w:space="0" w:color="auto"/>
            <w:right w:val="none" w:sz="0" w:space="0" w:color="auto"/>
          </w:divBdr>
        </w:div>
        <w:div w:id="797796775">
          <w:marLeft w:val="0"/>
          <w:marRight w:val="0"/>
          <w:marTop w:val="0"/>
          <w:marBottom w:val="0"/>
          <w:divBdr>
            <w:top w:val="none" w:sz="0" w:space="0" w:color="auto"/>
            <w:left w:val="none" w:sz="0" w:space="0" w:color="auto"/>
            <w:bottom w:val="none" w:sz="0" w:space="0" w:color="auto"/>
            <w:right w:val="none" w:sz="0" w:space="0" w:color="auto"/>
          </w:divBdr>
        </w:div>
      </w:divsChild>
    </w:div>
    <w:div w:id="1123160515">
      <w:bodyDiv w:val="1"/>
      <w:marLeft w:val="0"/>
      <w:marRight w:val="0"/>
      <w:marTop w:val="0"/>
      <w:marBottom w:val="0"/>
      <w:divBdr>
        <w:top w:val="none" w:sz="0" w:space="0" w:color="auto"/>
        <w:left w:val="none" w:sz="0" w:space="0" w:color="auto"/>
        <w:bottom w:val="none" w:sz="0" w:space="0" w:color="auto"/>
        <w:right w:val="none" w:sz="0" w:space="0" w:color="auto"/>
      </w:divBdr>
      <w:divsChild>
        <w:div w:id="1452742335">
          <w:marLeft w:val="0"/>
          <w:marRight w:val="0"/>
          <w:marTop w:val="0"/>
          <w:marBottom w:val="0"/>
          <w:divBdr>
            <w:top w:val="none" w:sz="0" w:space="0" w:color="auto"/>
            <w:left w:val="none" w:sz="0" w:space="0" w:color="auto"/>
            <w:bottom w:val="none" w:sz="0" w:space="0" w:color="auto"/>
            <w:right w:val="none" w:sz="0" w:space="0" w:color="auto"/>
          </w:divBdr>
        </w:div>
        <w:div w:id="757751753">
          <w:marLeft w:val="0"/>
          <w:marRight w:val="0"/>
          <w:marTop w:val="0"/>
          <w:marBottom w:val="0"/>
          <w:divBdr>
            <w:top w:val="none" w:sz="0" w:space="0" w:color="auto"/>
            <w:left w:val="none" w:sz="0" w:space="0" w:color="auto"/>
            <w:bottom w:val="none" w:sz="0" w:space="0" w:color="auto"/>
            <w:right w:val="none" w:sz="0" w:space="0" w:color="auto"/>
          </w:divBdr>
        </w:div>
        <w:div w:id="863204770">
          <w:marLeft w:val="0"/>
          <w:marRight w:val="0"/>
          <w:marTop w:val="0"/>
          <w:marBottom w:val="0"/>
          <w:divBdr>
            <w:top w:val="none" w:sz="0" w:space="0" w:color="auto"/>
            <w:left w:val="none" w:sz="0" w:space="0" w:color="auto"/>
            <w:bottom w:val="none" w:sz="0" w:space="0" w:color="auto"/>
            <w:right w:val="none" w:sz="0" w:space="0" w:color="auto"/>
          </w:divBdr>
        </w:div>
        <w:div w:id="22364060">
          <w:marLeft w:val="0"/>
          <w:marRight w:val="0"/>
          <w:marTop w:val="0"/>
          <w:marBottom w:val="0"/>
          <w:divBdr>
            <w:top w:val="none" w:sz="0" w:space="0" w:color="auto"/>
            <w:left w:val="none" w:sz="0" w:space="0" w:color="auto"/>
            <w:bottom w:val="none" w:sz="0" w:space="0" w:color="auto"/>
            <w:right w:val="none" w:sz="0" w:space="0" w:color="auto"/>
          </w:divBdr>
        </w:div>
        <w:div w:id="1269921609">
          <w:marLeft w:val="0"/>
          <w:marRight w:val="0"/>
          <w:marTop w:val="0"/>
          <w:marBottom w:val="0"/>
          <w:divBdr>
            <w:top w:val="none" w:sz="0" w:space="0" w:color="auto"/>
            <w:left w:val="none" w:sz="0" w:space="0" w:color="auto"/>
            <w:bottom w:val="none" w:sz="0" w:space="0" w:color="auto"/>
            <w:right w:val="none" w:sz="0" w:space="0" w:color="auto"/>
          </w:divBdr>
        </w:div>
        <w:div w:id="1377006520">
          <w:marLeft w:val="0"/>
          <w:marRight w:val="0"/>
          <w:marTop w:val="0"/>
          <w:marBottom w:val="0"/>
          <w:divBdr>
            <w:top w:val="none" w:sz="0" w:space="0" w:color="auto"/>
            <w:left w:val="none" w:sz="0" w:space="0" w:color="auto"/>
            <w:bottom w:val="none" w:sz="0" w:space="0" w:color="auto"/>
            <w:right w:val="none" w:sz="0" w:space="0" w:color="auto"/>
          </w:divBdr>
        </w:div>
        <w:div w:id="385107387">
          <w:marLeft w:val="0"/>
          <w:marRight w:val="0"/>
          <w:marTop w:val="0"/>
          <w:marBottom w:val="0"/>
          <w:divBdr>
            <w:top w:val="none" w:sz="0" w:space="0" w:color="auto"/>
            <w:left w:val="none" w:sz="0" w:space="0" w:color="auto"/>
            <w:bottom w:val="none" w:sz="0" w:space="0" w:color="auto"/>
            <w:right w:val="none" w:sz="0" w:space="0" w:color="auto"/>
          </w:divBdr>
        </w:div>
        <w:div w:id="1014381120">
          <w:marLeft w:val="0"/>
          <w:marRight w:val="0"/>
          <w:marTop w:val="0"/>
          <w:marBottom w:val="0"/>
          <w:divBdr>
            <w:top w:val="none" w:sz="0" w:space="0" w:color="auto"/>
            <w:left w:val="none" w:sz="0" w:space="0" w:color="auto"/>
            <w:bottom w:val="none" w:sz="0" w:space="0" w:color="auto"/>
            <w:right w:val="none" w:sz="0" w:space="0" w:color="auto"/>
          </w:divBdr>
        </w:div>
        <w:div w:id="813717283">
          <w:marLeft w:val="0"/>
          <w:marRight w:val="0"/>
          <w:marTop w:val="0"/>
          <w:marBottom w:val="0"/>
          <w:divBdr>
            <w:top w:val="none" w:sz="0" w:space="0" w:color="auto"/>
            <w:left w:val="none" w:sz="0" w:space="0" w:color="auto"/>
            <w:bottom w:val="none" w:sz="0" w:space="0" w:color="auto"/>
            <w:right w:val="none" w:sz="0" w:space="0" w:color="auto"/>
          </w:divBdr>
        </w:div>
        <w:div w:id="1783332005">
          <w:marLeft w:val="0"/>
          <w:marRight w:val="0"/>
          <w:marTop w:val="0"/>
          <w:marBottom w:val="0"/>
          <w:divBdr>
            <w:top w:val="none" w:sz="0" w:space="0" w:color="auto"/>
            <w:left w:val="none" w:sz="0" w:space="0" w:color="auto"/>
            <w:bottom w:val="none" w:sz="0" w:space="0" w:color="auto"/>
            <w:right w:val="none" w:sz="0" w:space="0" w:color="auto"/>
          </w:divBdr>
        </w:div>
        <w:div w:id="2004310106">
          <w:marLeft w:val="0"/>
          <w:marRight w:val="0"/>
          <w:marTop w:val="0"/>
          <w:marBottom w:val="0"/>
          <w:divBdr>
            <w:top w:val="none" w:sz="0" w:space="0" w:color="auto"/>
            <w:left w:val="none" w:sz="0" w:space="0" w:color="auto"/>
            <w:bottom w:val="none" w:sz="0" w:space="0" w:color="auto"/>
            <w:right w:val="none" w:sz="0" w:space="0" w:color="auto"/>
          </w:divBdr>
        </w:div>
        <w:div w:id="141312503">
          <w:marLeft w:val="0"/>
          <w:marRight w:val="0"/>
          <w:marTop w:val="0"/>
          <w:marBottom w:val="0"/>
          <w:divBdr>
            <w:top w:val="none" w:sz="0" w:space="0" w:color="auto"/>
            <w:left w:val="none" w:sz="0" w:space="0" w:color="auto"/>
            <w:bottom w:val="none" w:sz="0" w:space="0" w:color="auto"/>
            <w:right w:val="none" w:sz="0" w:space="0" w:color="auto"/>
          </w:divBdr>
        </w:div>
        <w:div w:id="776800518">
          <w:marLeft w:val="0"/>
          <w:marRight w:val="0"/>
          <w:marTop w:val="0"/>
          <w:marBottom w:val="0"/>
          <w:divBdr>
            <w:top w:val="none" w:sz="0" w:space="0" w:color="auto"/>
            <w:left w:val="none" w:sz="0" w:space="0" w:color="auto"/>
            <w:bottom w:val="none" w:sz="0" w:space="0" w:color="auto"/>
            <w:right w:val="none" w:sz="0" w:space="0" w:color="auto"/>
          </w:divBdr>
        </w:div>
        <w:div w:id="665474203">
          <w:marLeft w:val="0"/>
          <w:marRight w:val="0"/>
          <w:marTop w:val="0"/>
          <w:marBottom w:val="0"/>
          <w:divBdr>
            <w:top w:val="none" w:sz="0" w:space="0" w:color="auto"/>
            <w:left w:val="none" w:sz="0" w:space="0" w:color="auto"/>
            <w:bottom w:val="none" w:sz="0" w:space="0" w:color="auto"/>
            <w:right w:val="none" w:sz="0" w:space="0" w:color="auto"/>
          </w:divBdr>
        </w:div>
        <w:div w:id="1879195365">
          <w:marLeft w:val="0"/>
          <w:marRight w:val="0"/>
          <w:marTop w:val="0"/>
          <w:marBottom w:val="0"/>
          <w:divBdr>
            <w:top w:val="none" w:sz="0" w:space="0" w:color="auto"/>
            <w:left w:val="none" w:sz="0" w:space="0" w:color="auto"/>
            <w:bottom w:val="none" w:sz="0" w:space="0" w:color="auto"/>
            <w:right w:val="none" w:sz="0" w:space="0" w:color="auto"/>
          </w:divBdr>
        </w:div>
        <w:div w:id="2098165911">
          <w:marLeft w:val="0"/>
          <w:marRight w:val="0"/>
          <w:marTop w:val="0"/>
          <w:marBottom w:val="0"/>
          <w:divBdr>
            <w:top w:val="none" w:sz="0" w:space="0" w:color="auto"/>
            <w:left w:val="none" w:sz="0" w:space="0" w:color="auto"/>
            <w:bottom w:val="none" w:sz="0" w:space="0" w:color="auto"/>
            <w:right w:val="none" w:sz="0" w:space="0" w:color="auto"/>
          </w:divBdr>
        </w:div>
        <w:div w:id="1692948624">
          <w:marLeft w:val="0"/>
          <w:marRight w:val="0"/>
          <w:marTop w:val="0"/>
          <w:marBottom w:val="0"/>
          <w:divBdr>
            <w:top w:val="none" w:sz="0" w:space="0" w:color="auto"/>
            <w:left w:val="none" w:sz="0" w:space="0" w:color="auto"/>
            <w:bottom w:val="none" w:sz="0" w:space="0" w:color="auto"/>
            <w:right w:val="none" w:sz="0" w:space="0" w:color="auto"/>
          </w:divBdr>
        </w:div>
        <w:div w:id="1082871048">
          <w:marLeft w:val="0"/>
          <w:marRight w:val="0"/>
          <w:marTop w:val="0"/>
          <w:marBottom w:val="0"/>
          <w:divBdr>
            <w:top w:val="none" w:sz="0" w:space="0" w:color="auto"/>
            <w:left w:val="none" w:sz="0" w:space="0" w:color="auto"/>
            <w:bottom w:val="none" w:sz="0" w:space="0" w:color="auto"/>
            <w:right w:val="none" w:sz="0" w:space="0" w:color="auto"/>
          </w:divBdr>
        </w:div>
      </w:divsChild>
    </w:div>
    <w:div w:id="1427724048">
      <w:bodyDiv w:val="1"/>
      <w:marLeft w:val="0"/>
      <w:marRight w:val="0"/>
      <w:marTop w:val="0"/>
      <w:marBottom w:val="0"/>
      <w:divBdr>
        <w:top w:val="none" w:sz="0" w:space="0" w:color="auto"/>
        <w:left w:val="none" w:sz="0" w:space="0" w:color="auto"/>
        <w:bottom w:val="none" w:sz="0" w:space="0" w:color="auto"/>
        <w:right w:val="none" w:sz="0" w:space="0" w:color="auto"/>
      </w:divBdr>
      <w:divsChild>
        <w:div w:id="965619755">
          <w:marLeft w:val="0"/>
          <w:marRight w:val="0"/>
          <w:marTop w:val="0"/>
          <w:marBottom w:val="0"/>
          <w:divBdr>
            <w:top w:val="none" w:sz="0" w:space="0" w:color="auto"/>
            <w:left w:val="none" w:sz="0" w:space="0" w:color="auto"/>
            <w:bottom w:val="none" w:sz="0" w:space="0" w:color="auto"/>
            <w:right w:val="none" w:sz="0" w:space="0" w:color="auto"/>
          </w:divBdr>
        </w:div>
        <w:div w:id="1776098067">
          <w:marLeft w:val="0"/>
          <w:marRight w:val="0"/>
          <w:marTop w:val="0"/>
          <w:marBottom w:val="0"/>
          <w:divBdr>
            <w:top w:val="none" w:sz="0" w:space="0" w:color="auto"/>
            <w:left w:val="none" w:sz="0" w:space="0" w:color="auto"/>
            <w:bottom w:val="none" w:sz="0" w:space="0" w:color="auto"/>
            <w:right w:val="none" w:sz="0" w:space="0" w:color="auto"/>
          </w:divBdr>
        </w:div>
        <w:div w:id="1153912226">
          <w:marLeft w:val="0"/>
          <w:marRight w:val="0"/>
          <w:marTop w:val="0"/>
          <w:marBottom w:val="0"/>
          <w:divBdr>
            <w:top w:val="none" w:sz="0" w:space="0" w:color="auto"/>
            <w:left w:val="none" w:sz="0" w:space="0" w:color="auto"/>
            <w:bottom w:val="none" w:sz="0" w:space="0" w:color="auto"/>
            <w:right w:val="none" w:sz="0" w:space="0" w:color="auto"/>
          </w:divBdr>
        </w:div>
        <w:div w:id="1415936306">
          <w:marLeft w:val="0"/>
          <w:marRight w:val="0"/>
          <w:marTop w:val="0"/>
          <w:marBottom w:val="0"/>
          <w:divBdr>
            <w:top w:val="none" w:sz="0" w:space="0" w:color="auto"/>
            <w:left w:val="none" w:sz="0" w:space="0" w:color="auto"/>
            <w:bottom w:val="none" w:sz="0" w:space="0" w:color="auto"/>
            <w:right w:val="none" w:sz="0" w:space="0" w:color="auto"/>
          </w:divBdr>
        </w:div>
        <w:div w:id="641426451">
          <w:marLeft w:val="0"/>
          <w:marRight w:val="0"/>
          <w:marTop w:val="0"/>
          <w:marBottom w:val="0"/>
          <w:divBdr>
            <w:top w:val="none" w:sz="0" w:space="0" w:color="auto"/>
            <w:left w:val="none" w:sz="0" w:space="0" w:color="auto"/>
            <w:bottom w:val="none" w:sz="0" w:space="0" w:color="auto"/>
            <w:right w:val="none" w:sz="0" w:space="0" w:color="auto"/>
          </w:divBdr>
        </w:div>
      </w:divsChild>
    </w:div>
    <w:div w:id="1432973094">
      <w:bodyDiv w:val="1"/>
      <w:marLeft w:val="0"/>
      <w:marRight w:val="0"/>
      <w:marTop w:val="0"/>
      <w:marBottom w:val="0"/>
      <w:divBdr>
        <w:top w:val="none" w:sz="0" w:space="0" w:color="auto"/>
        <w:left w:val="none" w:sz="0" w:space="0" w:color="auto"/>
        <w:bottom w:val="none" w:sz="0" w:space="0" w:color="auto"/>
        <w:right w:val="none" w:sz="0" w:space="0" w:color="auto"/>
      </w:divBdr>
      <w:divsChild>
        <w:div w:id="1746031384">
          <w:marLeft w:val="0"/>
          <w:marRight w:val="0"/>
          <w:marTop w:val="0"/>
          <w:marBottom w:val="0"/>
          <w:divBdr>
            <w:top w:val="none" w:sz="0" w:space="0" w:color="auto"/>
            <w:left w:val="none" w:sz="0" w:space="0" w:color="auto"/>
            <w:bottom w:val="none" w:sz="0" w:space="0" w:color="auto"/>
            <w:right w:val="none" w:sz="0" w:space="0" w:color="auto"/>
          </w:divBdr>
          <w:divsChild>
            <w:div w:id="1796631830">
              <w:marLeft w:val="0"/>
              <w:marRight w:val="0"/>
              <w:marTop w:val="0"/>
              <w:marBottom w:val="0"/>
              <w:divBdr>
                <w:top w:val="none" w:sz="0" w:space="0" w:color="auto"/>
                <w:left w:val="none" w:sz="0" w:space="0" w:color="auto"/>
                <w:bottom w:val="none" w:sz="0" w:space="0" w:color="auto"/>
                <w:right w:val="none" w:sz="0" w:space="0" w:color="auto"/>
              </w:divBdr>
            </w:div>
            <w:div w:id="171992517">
              <w:marLeft w:val="0"/>
              <w:marRight w:val="0"/>
              <w:marTop w:val="0"/>
              <w:marBottom w:val="0"/>
              <w:divBdr>
                <w:top w:val="none" w:sz="0" w:space="0" w:color="auto"/>
                <w:left w:val="none" w:sz="0" w:space="0" w:color="auto"/>
                <w:bottom w:val="none" w:sz="0" w:space="0" w:color="auto"/>
                <w:right w:val="none" w:sz="0" w:space="0" w:color="auto"/>
              </w:divBdr>
            </w:div>
            <w:div w:id="1724135577">
              <w:marLeft w:val="0"/>
              <w:marRight w:val="0"/>
              <w:marTop w:val="0"/>
              <w:marBottom w:val="0"/>
              <w:divBdr>
                <w:top w:val="none" w:sz="0" w:space="0" w:color="auto"/>
                <w:left w:val="none" w:sz="0" w:space="0" w:color="auto"/>
                <w:bottom w:val="none" w:sz="0" w:space="0" w:color="auto"/>
                <w:right w:val="none" w:sz="0" w:space="0" w:color="auto"/>
              </w:divBdr>
            </w:div>
            <w:div w:id="1475873216">
              <w:marLeft w:val="0"/>
              <w:marRight w:val="0"/>
              <w:marTop w:val="0"/>
              <w:marBottom w:val="0"/>
              <w:divBdr>
                <w:top w:val="none" w:sz="0" w:space="0" w:color="auto"/>
                <w:left w:val="none" w:sz="0" w:space="0" w:color="auto"/>
                <w:bottom w:val="none" w:sz="0" w:space="0" w:color="auto"/>
                <w:right w:val="none" w:sz="0" w:space="0" w:color="auto"/>
              </w:divBdr>
            </w:div>
            <w:div w:id="392001170">
              <w:marLeft w:val="0"/>
              <w:marRight w:val="0"/>
              <w:marTop w:val="0"/>
              <w:marBottom w:val="0"/>
              <w:divBdr>
                <w:top w:val="none" w:sz="0" w:space="0" w:color="auto"/>
                <w:left w:val="none" w:sz="0" w:space="0" w:color="auto"/>
                <w:bottom w:val="none" w:sz="0" w:space="0" w:color="auto"/>
                <w:right w:val="none" w:sz="0" w:space="0" w:color="auto"/>
              </w:divBdr>
            </w:div>
            <w:div w:id="1841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2430">
      <w:bodyDiv w:val="1"/>
      <w:marLeft w:val="0"/>
      <w:marRight w:val="0"/>
      <w:marTop w:val="0"/>
      <w:marBottom w:val="0"/>
      <w:divBdr>
        <w:top w:val="none" w:sz="0" w:space="0" w:color="auto"/>
        <w:left w:val="none" w:sz="0" w:space="0" w:color="auto"/>
        <w:bottom w:val="none" w:sz="0" w:space="0" w:color="auto"/>
        <w:right w:val="none" w:sz="0" w:space="0" w:color="auto"/>
      </w:divBdr>
      <w:divsChild>
        <w:div w:id="31923359">
          <w:marLeft w:val="0"/>
          <w:marRight w:val="0"/>
          <w:marTop w:val="0"/>
          <w:marBottom w:val="0"/>
          <w:divBdr>
            <w:top w:val="none" w:sz="0" w:space="0" w:color="auto"/>
            <w:left w:val="none" w:sz="0" w:space="0" w:color="auto"/>
            <w:bottom w:val="none" w:sz="0" w:space="0" w:color="auto"/>
            <w:right w:val="none" w:sz="0" w:space="0" w:color="auto"/>
          </w:divBdr>
        </w:div>
        <w:div w:id="374699356">
          <w:marLeft w:val="0"/>
          <w:marRight w:val="0"/>
          <w:marTop w:val="0"/>
          <w:marBottom w:val="0"/>
          <w:divBdr>
            <w:top w:val="none" w:sz="0" w:space="0" w:color="auto"/>
            <w:left w:val="none" w:sz="0" w:space="0" w:color="auto"/>
            <w:bottom w:val="none" w:sz="0" w:space="0" w:color="auto"/>
            <w:right w:val="none" w:sz="0" w:space="0" w:color="auto"/>
          </w:divBdr>
        </w:div>
        <w:div w:id="2027555250">
          <w:marLeft w:val="0"/>
          <w:marRight w:val="0"/>
          <w:marTop w:val="0"/>
          <w:marBottom w:val="0"/>
          <w:divBdr>
            <w:top w:val="none" w:sz="0" w:space="0" w:color="auto"/>
            <w:left w:val="none" w:sz="0" w:space="0" w:color="auto"/>
            <w:bottom w:val="none" w:sz="0" w:space="0" w:color="auto"/>
            <w:right w:val="none" w:sz="0" w:space="0" w:color="auto"/>
          </w:divBdr>
        </w:div>
        <w:div w:id="1955549592">
          <w:marLeft w:val="0"/>
          <w:marRight w:val="0"/>
          <w:marTop w:val="0"/>
          <w:marBottom w:val="0"/>
          <w:divBdr>
            <w:top w:val="none" w:sz="0" w:space="0" w:color="auto"/>
            <w:left w:val="none" w:sz="0" w:space="0" w:color="auto"/>
            <w:bottom w:val="none" w:sz="0" w:space="0" w:color="auto"/>
            <w:right w:val="none" w:sz="0" w:space="0" w:color="auto"/>
          </w:divBdr>
        </w:div>
      </w:divsChild>
    </w:div>
    <w:div w:id="1854343554">
      <w:bodyDiv w:val="1"/>
      <w:marLeft w:val="0"/>
      <w:marRight w:val="0"/>
      <w:marTop w:val="0"/>
      <w:marBottom w:val="0"/>
      <w:divBdr>
        <w:top w:val="none" w:sz="0" w:space="0" w:color="auto"/>
        <w:left w:val="none" w:sz="0" w:space="0" w:color="auto"/>
        <w:bottom w:val="none" w:sz="0" w:space="0" w:color="auto"/>
        <w:right w:val="none" w:sz="0" w:space="0" w:color="auto"/>
      </w:divBdr>
      <w:divsChild>
        <w:div w:id="213005452">
          <w:marLeft w:val="0"/>
          <w:marRight w:val="0"/>
          <w:marTop w:val="0"/>
          <w:marBottom w:val="0"/>
          <w:divBdr>
            <w:top w:val="none" w:sz="0" w:space="0" w:color="auto"/>
            <w:left w:val="none" w:sz="0" w:space="0" w:color="auto"/>
            <w:bottom w:val="none" w:sz="0" w:space="0" w:color="auto"/>
            <w:right w:val="none" w:sz="0" w:space="0" w:color="auto"/>
          </w:divBdr>
        </w:div>
        <w:div w:id="1831208794">
          <w:marLeft w:val="0"/>
          <w:marRight w:val="0"/>
          <w:marTop w:val="0"/>
          <w:marBottom w:val="0"/>
          <w:divBdr>
            <w:top w:val="none" w:sz="0" w:space="0" w:color="auto"/>
            <w:left w:val="none" w:sz="0" w:space="0" w:color="auto"/>
            <w:bottom w:val="none" w:sz="0" w:space="0" w:color="auto"/>
            <w:right w:val="none" w:sz="0" w:space="0" w:color="auto"/>
          </w:divBdr>
        </w:div>
        <w:div w:id="298192763">
          <w:marLeft w:val="0"/>
          <w:marRight w:val="0"/>
          <w:marTop w:val="0"/>
          <w:marBottom w:val="0"/>
          <w:divBdr>
            <w:top w:val="none" w:sz="0" w:space="0" w:color="auto"/>
            <w:left w:val="none" w:sz="0" w:space="0" w:color="auto"/>
            <w:bottom w:val="none" w:sz="0" w:space="0" w:color="auto"/>
            <w:right w:val="none" w:sz="0" w:space="0" w:color="auto"/>
          </w:divBdr>
        </w:div>
        <w:div w:id="2141069127">
          <w:marLeft w:val="0"/>
          <w:marRight w:val="0"/>
          <w:marTop w:val="0"/>
          <w:marBottom w:val="0"/>
          <w:divBdr>
            <w:top w:val="none" w:sz="0" w:space="0" w:color="auto"/>
            <w:left w:val="none" w:sz="0" w:space="0" w:color="auto"/>
            <w:bottom w:val="none" w:sz="0" w:space="0" w:color="auto"/>
            <w:right w:val="none" w:sz="0" w:space="0" w:color="auto"/>
          </w:divBdr>
        </w:div>
      </w:divsChild>
    </w:div>
    <w:div w:id="1870215092">
      <w:bodyDiv w:val="1"/>
      <w:marLeft w:val="0"/>
      <w:marRight w:val="0"/>
      <w:marTop w:val="0"/>
      <w:marBottom w:val="0"/>
      <w:divBdr>
        <w:top w:val="none" w:sz="0" w:space="0" w:color="auto"/>
        <w:left w:val="none" w:sz="0" w:space="0" w:color="auto"/>
        <w:bottom w:val="none" w:sz="0" w:space="0" w:color="auto"/>
        <w:right w:val="none" w:sz="0" w:space="0" w:color="auto"/>
      </w:divBdr>
      <w:divsChild>
        <w:div w:id="255093982">
          <w:marLeft w:val="0"/>
          <w:marRight w:val="0"/>
          <w:marTop w:val="0"/>
          <w:marBottom w:val="0"/>
          <w:divBdr>
            <w:top w:val="none" w:sz="0" w:space="0" w:color="auto"/>
            <w:left w:val="none" w:sz="0" w:space="0" w:color="auto"/>
            <w:bottom w:val="none" w:sz="0" w:space="0" w:color="auto"/>
            <w:right w:val="none" w:sz="0" w:space="0" w:color="auto"/>
          </w:divBdr>
        </w:div>
        <w:div w:id="763914486">
          <w:marLeft w:val="0"/>
          <w:marRight w:val="0"/>
          <w:marTop w:val="0"/>
          <w:marBottom w:val="0"/>
          <w:divBdr>
            <w:top w:val="none" w:sz="0" w:space="0" w:color="auto"/>
            <w:left w:val="none" w:sz="0" w:space="0" w:color="auto"/>
            <w:bottom w:val="none" w:sz="0" w:space="0" w:color="auto"/>
            <w:right w:val="none" w:sz="0" w:space="0" w:color="auto"/>
          </w:divBdr>
        </w:div>
        <w:div w:id="1204098880">
          <w:marLeft w:val="0"/>
          <w:marRight w:val="0"/>
          <w:marTop w:val="0"/>
          <w:marBottom w:val="0"/>
          <w:divBdr>
            <w:top w:val="none" w:sz="0" w:space="0" w:color="auto"/>
            <w:left w:val="none" w:sz="0" w:space="0" w:color="auto"/>
            <w:bottom w:val="none" w:sz="0" w:space="0" w:color="auto"/>
            <w:right w:val="none" w:sz="0" w:space="0" w:color="auto"/>
          </w:divBdr>
        </w:div>
        <w:div w:id="31150998">
          <w:marLeft w:val="0"/>
          <w:marRight w:val="0"/>
          <w:marTop w:val="0"/>
          <w:marBottom w:val="0"/>
          <w:divBdr>
            <w:top w:val="none" w:sz="0" w:space="0" w:color="auto"/>
            <w:left w:val="none" w:sz="0" w:space="0" w:color="auto"/>
            <w:bottom w:val="none" w:sz="0" w:space="0" w:color="auto"/>
            <w:right w:val="none" w:sz="0" w:space="0" w:color="auto"/>
          </w:divBdr>
        </w:div>
        <w:div w:id="1308703071">
          <w:marLeft w:val="0"/>
          <w:marRight w:val="0"/>
          <w:marTop w:val="0"/>
          <w:marBottom w:val="0"/>
          <w:divBdr>
            <w:top w:val="none" w:sz="0" w:space="0" w:color="auto"/>
            <w:left w:val="none" w:sz="0" w:space="0" w:color="auto"/>
            <w:bottom w:val="none" w:sz="0" w:space="0" w:color="auto"/>
            <w:right w:val="none" w:sz="0" w:space="0" w:color="auto"/>
          </w:divBdr>
        </w:div>
        <w:div w:id="114833293">
          <w:marLeft w:val="0"/>
          <w:marRight w:val="0"/>
          <w:marTop w:val="0"/>
          <w:marBottom w:val="0"/>
          <w:divBdr>
            <w:top w:val="none" w:sz="0" w:space="0" w:color="auto"/>
            <w:left w:val="none" w:sz="0" w:space="0" w:color="auto"/>
            <w:bottom w:val="none" w:sz="0" w:space="0" w:color="auto"/>
            <w:right w:val="none" w:sz="0" w:space="0" w:color="auto"/>
          </w:divBdr>
        </w:div>
        <w:div w:id="604768648">
          <w:marLeft w:val="0"/>
          <w:marRight w:val="0"/>
          <w:marTop w:val="0"/>
          <w:marBottom w:val="0"/>
          <w:divBdr>
            <w:top w:val="none" w:sz="0" w:space="0" w:color="auto"/>
            <w:left w:val="none" w:sz="0" w:space="0" w:color="auto"/>
            <w:bottom w:val="none" w:sz="0" w:space="0" w:color="auto"/>
            <w:right w:val="none" w:sz="0" w:space="0" w:color="auto"/>
          </w:divBdr>
        </w:div>
        <w:div w:id="986544939">
          <w:marLeft w:val="0"/>
          <w:marRight w:val="0"/>
          <w:marTop w:val="0"/>
          <w:marBottom w:val="0"/>
          <w:divBdr>
            <w:top w:val="none" w:sz="0" w:space="0" w:color="auto"/>
            <w:left w:val="none" w:sz="0" w:space="0" w:color="auto"/>
            <w:bottom w:val="none" w:sz="0" w:space="0" w:color="auto"/>
            <w:right w:val="none" w:sz="0" w:space="0" w:color="auto"/>
          </w:divBdr>
        </w:div>
        <w:div w:id="991520463">
          <w:marLeft w:val="0"/>
          <w:marRight w:val="0"/>
          <w:marTop w:val="0"/>
          <w:marBottom w:val="0"/>
          <w:divBdr>
            <w:top w:val="none" w:sz="0" w:space="0" w:color="auto"/>
            <w:left w:val="none" w:sz="0" w:space="0" w:color="auto"/>
            <w:bottom w:val="none" w:sz="0" w:space="0" w:color="auto"/>
            <w:right w:val="none" w:sz="0" w:space="0" w:color="auto"/>
          </w:divBdr>
        </w:div>
        <w:div w:id="775518123">
          <w:marLeft w:val="0"/>
          <w:marRight w:val="0"/>
          <w:marTop w:val="0"/>
          <w:marBottom w:val="0"/>
          <w:divBdr>
            <w:top w:val="none" w:sz="0" w:space="0" w:color="auto"/>
            <w:left w:val="none" w:sz="0" w:space="0" w:color="auto"/>
            <w:bottom w:val="none" w:sz="0" w:space="0" w:color="auto"/>
            <w:right w:val="none" w:sz="0" w:space="0" w:color="auto"/>
          </w:divBdr>
        </w:div>
        <w:div w:id="198129739">
          <w:marLeft w:val="0"/>
          <w:marRight w:val="0"/>
          <w:marTop w:val="0"/>
          <w:marBottom w:val="0"/>
          <w:divBdr>
            <w:top w:val="none" w:sz="0" w:space="0" w:color="auto"/>
            <w:left w:val="none" w:sz="0" w:space="0" w:color="auto"/>
            <w:bottom w:val="none" w:sz="0" w:space="0" w:color="auto"/>
            <w:right w:val="none" w:sz="0" w:space="0" w:color="auto"/>
          </w:divBdr>
        </w:div>
        <w:div w:id="857279619">
          <w:marLeft w:val="0"/>
          <w:marRight w:val="0"/>
          <w:marTop w:val="0"/>
          <w:marBottom w:val="0"/>
          <w:divBdr>
            <w:top w:val="none" w:sz="0" w:space="0" w:color="auto"/>
            <w:left w:val="none" w:sz="0" w:space="0" w:color="auto"/>
            <w:bottom w:val="none" w:sz="0" w:space="0" w:color="auto"/>
            <w:right w:val="none" w:sz="0" w:space="0" w:color="auto"/>
          </w:divBdr>
        </w:div>
        <w:div w:id="250970075">
          <w:marLeft w:val="0"/>
          <w:marRight w:val="0"/>
          <w:marTop w:val="0"/>
          <w:marBottom w:val="0"/>
          <w:divBdr>
            <w:top w:val="none" w:sz="0" w:space="0" w:color="auto"/>
            <w:left w:val="none" w:sz="0" w:space="0" w:color="auto"/>
            <w:bottom w:val="none" w:sz="0" w:space="0" w:color="auto"/>
            <w:right w:val="none" w:sz="0" w:space="0" w:color="auto"/>
          </w:divBdr>
        </w:div>
        <w:div w:id="686248855">
          <w:marLeft w:val="0"/>
          <w:marRight w:val="0"/>
          <w:marTop w:val="0"/>
          <w:marBottom w:val="0"/>
          <w:divBdr>
            <w:top w:val="none" w:sz="0" w:space="0" w:color="auto"/>
            <w:left w:val="none" w:sz="0" w:space="0" w:color="auto"/>
            <w:bottom w:val="none" w:sz="0" w:space="0" w:color="auto"/>
            <w:right w:val="none" w:sz="0" w:space="0" w:color="auto"/>
          </w:divBdr>
        </w:div>
        <w:div w:id="1711102120">
          <w:marLeft w:val="0"/>
          <w:marRight w:val="0"/>
          <w:marTop w:val="0"/>
          <w:marBottom w:val="0"/>
          <w:divBdr>
            <w:top w:val="none" w:sz="0" w:space="0" w:color="auto"/>
            <w:left w:val="none" w:sz="0" w:space="0" w:color="auto"/>
            <w:bottom w:val="none" w:sz="0" w:space="0" w:color="auto"/>
            <w:right w:val="none" w:sz="0" w:space="0" w:color="auto"/>
          </w:divBdr>
        </w:div>
        <w:div w:id="1150098250">
          <w:marLeft w:val="0"/>
          <w:marRight w:val="0"/>
          <w:marTop w:val="0"/>
          <w:marBottom w:val="0"/>
          <w:divBdr>
            <w:top w:val="none" w:sz="0" w:space="0" w:color="auto"/>
            <w:left w:val="none" w:sz="0" w:space="0" w:color="auto"/>
            <w:bottom w:val="none" w:sz="0" w:space="0" w:color="auto"/>
            <w:right w:val="none" w:sz="0" w:space="0" w:color="auto"/>
          </w:divBdr>
        </w:div>
        <w:div w:id="2011173377">
          <w:marLeft w:val="0"/>
          <w:marRight w:val="0"/>
          <w:marTop w:val="0"/>
          <w:marBottom w:val="0"/>
          <w:divBdr>
            <w:top w:val="none" w:sz="0" w:space="0" w:color="auto"/>
            <w:left w:val="none" w:sz="0" w:space="0" w:color="auto"/>
            <w:bottom w:val="none" w:sz="0" w:space="0" w:color="auto"/>
            <w:right w:val="none" w:sz="0" w:space="0" w:color="auto"/>
          </w:divBdr>
        </w:div>
        <w:div w:id="1043410172">
          <w:marLeft w:val="0"/>
          <w:marRight w:val="0"/>
          <w:marTop w:val="0"/>
          <w:marBottom w:val="0"/>
          <w:divBdr>
            <w:top w:val="none" w:sz="0" w:space="0" w:color="auto"/>
            <w:left w:val="none" w:sz="0" w:space="0" w:color="auto"/>
            <w:bottom w:val="none" w:sz="0" w:space="0" w:color="auto"/>
            <w:right w:val="none" w:sz="0" w:space="0" w:color="auto"/>
          </w:divBdr>
        </w:div>
        <w:div w:id="1366448031">
          <w:marLeft w:val="0"/>
          <w:marRight w:val="0"/>
          <w:marTop w:val="0"/>
          <w:marBottom w:val="0"/>
          <w:divBdr>
            <w:top w:val="none" w:sz="0" w:space="0" w:color="auto"/>
            <w:left w:val="none" w:sz="0" w:space="0" w:color="auto"/>
            <w:bottom w:val="none" w:sz="0" w:space="0" w:color="auto"/>
            <w:right w:val="none" w:sz="0" w:space="0" w:color="auto"/>
          </w:divBdr>
        </w:div>
        <w:div w:id="5912128">
          <w:marLeft w:val="0"/>
          <w:marRight w:val="0"/>
          <w:marTop w:val="0"/>
          <w:marBottom w:val="0"/>
          <w:divBdr>
            <w:top w:val="none" w:sz="0" w:space="0" w:color="auto"/>
            <w:left w:val="none" w:sz="0" w:space="0" w:color="auto"/>
            <w:bottom w:val="none" w:sz="0" w:space="0" w:color="auto"/>
            <w:right w:val="none" w:sz="0" w:space="0" w:color="auto"/>
          </w:divBdr>
        </w:div>
        <w:div w:id="1412238839">
          <w:marLeft w:val="0"/>
          <w:marRight w:val="0"/>
          <w:marTop w:val="0"/>
          <w:marBottom w:val="0"/>
          <w:divBdr>
            <w:top w:val="none" w:sz="0" w:space="0" w:color="auto"/>
            <w:left w:val="none" w:sz="0" w:space="0" w:color="auto"/>
            <w:bottom w:val="none" w:sz="0" w:space="0" w:color="auto"/>
            <w:right w:val="none" w:sz="0" w:space="0" w:color="auto"/>
          </w:divBdr>
        </w:div>
        <w:div w:id="1180969627">
          <w:marLeft w:val="0"/>
          <w:marRight w:val="0"/>
          <w:marTop w:val="0"/>
          <w:marBottom w:val="0"/>
          <w:divBdr>
            <w:top w:val="none" w:sz="0" w:space="0" w:color="auto"/>
            <w:left w:val="none" w:sz="0" w:space="0" w:color="auto"/>
            <w:bottom w:val="none" w:sz="0" w:space="0" w:color="auto"/>
            <w:right w:val="none" w:sz="0" w:space="0" w:color="auto"/>
          </w:divBdr>
        </w:div>
        <w:div w:id="436408023">
          <w:marLeft w:val="0"/>
          <w:marRight w:val="0"/>
          <w:marTop w:val="0"/>
          <w:marBottom w:val="0"/>
          <w:divBdr>
            <w:top w:val="none" w:sz="0" w:space="0" w:color="auto"/>
            <w:left w:val="none" w:sz="0" w:space="0" w:color="auto"/>
            <w:bottom w:val="none" w:sz="0" w:space="0" w:color="auto"/>
            <w:right w:val="none" w:sz="0" w:space="0" w:color="auto"/>
          </w:divBdr>
        </w:div>
        <w:div w:id="1603762268">
          <w:marLeft w:val="0"/>
          <w:marRight w:val="0"/>
          <w:marTop w:val="0"/>
          <w:marBottom w:val="0"/>
          <w:divBdr>
            <w:top w:val="none" w:sz="0" w:space="0" w:color="auto"/>
            <w:left w:val="none" w:sz="0" w:space="0" w:color="auto"/>
            <w:bottom w:val="none" w:sz="0" w:space="0" w:color="auto"/>
            <w:right w:val="none" w:sz="0" w:space="0" w:color="auto"/>
          </w:divBdr>
        </w:div>
        <w:div w:id="256451354">
          <w:marLeft w:val="0"/>
          <w:marRight w:val="0"/>
          <w:marTop w:val="0"/>
          <w:marBottom w:val="0"/>
          <w:divBdr>
            <w:top w:val="none" w:sz="0" w:space="0" w:color="auto"/>
            <w:left w:val="none" w:sz="0" w:space="0" w:color="auto"/>
            <w:bottom w:val="none" w:sz="0" w:space="0" w:color="auto"/>
            <w:right w:val="none" w:sz="0" w:space="0" w:color="auto"/>
          </w:divBdr>
        </w:div>
        <w:div w:id="819156480">
          <w:marLeft w:val="0"/>
          <w:marRight w:val="0"/>
          <w:marTop w:val="0"/>
          <w:marBottom w:val="0"/>
          <w:divBdr>
            <w:top w:val="none" w:sz="0" w:space="0" w:color="auto"/>
            <w:left w:val="none" w:sz="0" w:space="0" w:color="auto"/>
            <w:bottom w:val="none" w:sz="0" w:space="0" w:color="auto"/>
            <w:right w:val="none" w:sz="0" w:space="0" w:color="auto"/>
          </w:divBdr>
        </w:div>
        <w:div w:id="1490710899">
          <w:marLeft w:val="0"/>
          <w:marRight w:val="0"/>
          <w:marTop w:val="0"/>
          <w:marBottom w:val="0"/>
          <w:divBdr>
            <w:top w:val="none" w:sz="0" w:space="0" w:color="auto"/>
            <w:left w:val="none" w:sz="0" w:space="0" w:color="auto"/>
            <w:bottom w:val="none" w:sz="0" w:space="0" w:color="auto"/>
            <w:right w:val="none" w:sz="0" w:space="0" w:color="auto"/>
          </w:divBdr>
        </w:div>
        <w:div w:id="1970746205">
          <w:marLeft w:val="0"/>
          <w:marRight w:val="0"/>
          <w:marTop w:val="0"/>
          <w:marBottom w:val="0"/>
          <w:divBdr>
            <w:top w:val="none" w:sz="0" w:space="0" w:color="auto"/>
            <w:left w:val="none" w:sz="0" w:space="0" w:color="auto"/>
            <w:bottom w:val="none" w:sz="0" w:space="0" w:color="auto"/>
            <w:right w:val="none" w:sz="0" w:space="0" w:color="auto"/>
          </w:divBdr>
        </w:div>
        <w:div w:id="71393843">
          <w:marLeft w:val="0"/>
          <w:marRight w:val="0"/>
          <w:marTop w:val="0"/>
          <w:marBottom w:val="0"/>
          <w:divBdr>
            <w:top w:val="none" w:sz="0" w:space="0" w:color="auto"/>
            <w:left w:val="none" w:sz="0" w:space="0" w:color="auto"/>
            <w:bottom w:val="none" w:sz="0" w:space="0" w:color="auto"/>
            <w:right w:val="none" w:sz="0" w:space="0" w:color="auto"/>
          </w:divBdr>
        </w:div>
        <w:div w:id="1779331816">
          <w:marLeft w:val="0"/>
          <w:marRight w:val="0"/>
          <w:marTop w:val="0"/>
          <w:marBottom w:val="0"/>
          <w:divBdr>
            <w:top w:val="none" w:sz="0" w:space="0" w:color="auto"/>
            <w:left w:val="none" w:sz="0" w:space="0" w:color="auto"/>
            <w:bottom w:val="none" w:sz="0" w:space="0" w:color="auto"/>
            <w:right w:val="none" w:sz="0" w:space="0" w:color="auto"/>
          </w:divBdr>
        </w:div>
        <w:div w:id="1796874022">
          <w:marLeft w:val="0"/>
          <w:marRight w:val="0"/>
          <w:marTop w:val="0"/>
          <w:marBottom w:val="0"/>
          <w:divBdr>
            <w:top w:val="none" w:sz="0" w:space="0" w:color="auto"/>
            <w:left w:val="none" w:sz="0" w:space="0" w:color="auto"/>
            <w:bottom w:val="none" w:sz="0" w:space="0" w:color="auto"/>
            <w:right w:val="none" w:sz="0" w:space="0" w:color="auto"/>
          </w:divBdr>
        </w:div>
        <w:div w:id="2104454469">
          <w:marLeft w:val="0"/>
          <w:marRight w:val="0"/>
          <w:marTop w:val="0"/>
          <w:marBottom w:val="0"/>
          <w:divBdr>
            <w:top w:val="none" w:sz="0" w:space="0" w:color="auto"/>
            <w:left w:val="none" w:sz="0" w:space="0" w:color="auto"/>
            <w:bottom w:val="none" w:sz="0" w:space="0" w:color="auto"/>
            <w:right w:val="none" w:sz="0" w:space="0" w:color="auto"/>
          </w:divBdr>
        </w:div>
        <w:div w:id="326251817">
          <w:marLeft w:val="0"/>
          <w:marRight w:val="0"/>
          <w:marTop w:val="0"/>
          <w:marBottom w:val="0"/>
          <w:divBdr>
            <w:top w:val="none" w:sz="0" w:space="0" w:color="auto"/>
            <w:left w:val="none" w:sz="0" w:space="0" w:color="auto"/>
            <w:bottom w:val="none" w:sz="0" w:space="0" w:color="auto"/>
            <w:right w:val="none" w:sz="0" w:space="0" w:color="auto"/>
          </w:divBdr>
        </w:div>
        <w:div w:id="147865985">
          <w:marLeft w:val="0"/>
          <w:marRight w:val="0"/>
          <w:marTop w:val="0"/>
          <w:marBottom w:val="0"/>
          <w:divBdr>
            <w:top w:val="none" w:sz="0" w:space="0" w:color="auto"/>
            <w:left w:val="none" w:sz="0" w:space="0" w:color="auto"/>
            <w:bottom w:val="none" w:sz="0" w:space="0" w:color="auto"/>
            <w:right w:val="none" w:sz="0" w:space="0" w:color="auto"/>
          </w:divBdr>
        </w:div>
        <w:div w:id="527720803">
          <w:marLeft w:val="0"/>
          <w:marRight w:val="0"/>
          <w:marTop w:val="0"/>
          <w:marBottom w:val="0"/>
          <w:divBdr>
            <w:top w:val="none" w:sz="0" w:space="0" w:color="auto"/>
            <w:left w:val="none" w:sz="0" w:space="0" w:color="auto"/>
            <w:bottom w:val="none" w:sz="0" w:space="0" w:color="auto"/>
            <w:right w:val="none" w:sz="0" w:space="0" w:color="auto"/>
          </w:divBdr>
        </w:div>
        <w:div w:id="881787518">
          <w:marLeft w:val="0"/>
          <w:marRight w:val="0"/>
          <w:marTop w:val="0"/>
          <w:marBottom w:val="0"/>
          <w:divBdr>
            <w:top w:val="none" w:sz="0" w:space="0" w:color="auto"/>
            <w:left w:val="none" w:sz="0" w:space="0" w:color="auto"/>
            <w:bottom w:val="none" w:sz="0" w:space="0" w:color="auto"/>
            <w:right w:val="none" w:sz="0" w:space="0" w:color="auto"/>
          </w:divBdr>
        </w:div>
        <w:div w:id="906109318">
          <w:marLeft w:val="0"/>
          <w:marRight w:val="0"/>
          <w:marTop w:val="0"/>
          <w:marBottom w:val="0"/>
          <w:divBdr>
            <w:top w:val="none" w:sz="0" w:space="0" w:color="auto"/>
            <w:left w:val="none" w:sz="0" w:space="0" w:color="auto"/>
            <w:bottom w:val="none" w:sz="0" w:space="0" w:color="auto"/>
            <w:right w:val="none" w:sz="0" w:space="0" w:color="auto"/>
          </w:divBdr>
        </w:div>
        <w:div w:id="893660253">
          <w:marLeft w:val="0"/>
          <w:marRight w:val="0"/>
          <w:marTop w:val="0"/>
          <w:marBottom w:val="0"/>
          <w:divBdr>
            <w:top w:val="none" w:sz="0" w:space="0" w:color="auto"/>
            <w:left w:val="none" w:sz="0" w:space="0" w:color="auto"/>
            <w:bottom w:val="none" w:sz="0" w:space="0" w:color="auto"/>
            <w:right w:val="none" w:sz="0" w:space="0" w:color="auto"/>
          </w:divBdr>
        </w:div>
      </w:divsChild>
    </w:div>
    <w:div w:id="18797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alyc.org/articulo.oa?id=3393214700" TargetMode="External" /><Relationship Id="rId3" Type="http://schemas.openxmlformats.org/officeDocument/2006/relationships/webSettings" Target="webSettings.xml" /><Relationship Id="rId7" Type="http://schemas.openxmlformats.org/officeDocument/2006/relationships/image" Target="media/image4.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png" /><Relationship Id="rId5" Type="http://schemas.openxmlformats.org/officeDocument/2006/relationships/image" Target="media/image2.png" /><Relationship Id="rId10" Type="http://schemas.openxmlformats.org/officeDocument/2006/relationships/theme" Target="theme/theme1.xml" /><Relationship Id="rId4" Type="http://schemas.openxmlformats.org/officeDocument/2006/relationships/image" Target="media/image1.png"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3623</Words>
  <Characters>19928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Tomás Rioseco</dc:creator>
  <cp:lastModifiedBy>rodrigo lemus</cp:lastModifiedBy>
  <cp:revision>2</cp:revision>
  <dcterms:created xsi:type="dcterms:W3CDTF">2024-04-05T18:34:00Z</dcterms:created>
  <dcterms:modified xsi:type="dcterms:W3CDTF">2024-04-05T18:34:00Z</dcterms:modified>
</cp:coreProperties>
</file>